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4F2CC36B" w:rsidR="00B970FE" w:rsidRPr="009F3B36" w:rsidRDefault="003E3409" w:rsidP="009F3B36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9F3B36">
        <w:rPr>
          <w:rFonts w:cs="Tahoma"/>
          <w:b/>
          <w:sz w:val="24"/>
          <w:szCs w:val="24"/>
        </w:rPr>
        <w:t>TERMO DE REFERÊNCIA</w:t>
      </w:r>
    </w:p>
    <w:p w14:paraId="2E5F9B4B" w14:textId="26E32458" w:rsidR="003E3409" w:rsidRPr="009F3B36" w:rsidRDefault="003E3409" w:rsidP="00CD7F18">
      <w:pPr>
        <w:pStyle w:val="Ttulo1"/>
        <w:shd w:val="clear" w:color="auto" w:fill="FFFFFF" w:themeFill="background1"/>
        <w:rPr>
          <w:rFonts w:cs="Tahoma"/>
          <w:sz w:val="16"/>
          <w:szCs w:val="16"/>
        </w:rPr>
      </w:pPr>
      <w:r w:rsidRPr="009F3B36">
        <w:rPr>
          <w:rFonts w:cs="Tahoma"/>
          <w:sz w:val="16"/>
          <w:szCs w:val="16"/>
        </w:rPr>
        <w:t xml:space="preserve">Definição do </w:t>
      </w:r>
      <w:r w:rsidR="00212C1D" w:rsidRPr="009F3B36">
        <w:rPr>
          <w:rFonts w:cs="Tahoma"/>
          <w:sz w:val="16"/>
          <w:szCs w:val="16"/>
        </w:rPr>
        <w:t>O</w:t>
      </w:r>
      <w:r w:rsidRPr="009F3B36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9F3B36" w14:paraId="76F8DB76" w14:textId="77777777" w:rsidTr="00612495">
        <w:tc>
          <w:tcPr>
            <w:tcW w:w="10314" w:type="dxa"/>
            <w:shd w:val="clear" w:color="auto" w:fill="auto"/>
            <w:vAlign w:val="center"/>
          </w:tcPr>
          <w:p w14:paraId="37DEBCAC" w14:textId="197C3C1E" w:rsidR="00212C1D" w:rsidRPr="009F3B36" w:rsidRDefault="00212C1D" w:rsidP="00CD7F18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Natureza do Objeto</w:t>
            </w:r>
          </w:p>
        </w:tc>
      </w:tr>
      <w:tr w:rsidR="00C66C44" w:rsidRPr="009F3B36" w14:paraId="48D45C09" w14:textId="77777777" w:rsidTr="007665FA">
        <w:trPr>
          <w:trHeight w:val="121"/>
        </w:trPr>
        <w:tc>
          <w:tcPr>
            <w:tcW w:w="10314" w:type="dxa"/>
            <w:shd w:val="clear" w:color="auto" w:fill="auto"/>
            <w:vAlign w:val="center"/>
          </w:tcPr>
          <w:p w14:paraId="40459791" w14:textId="49DE8FF5" w:rsidR="00C66C44" w:rsidRPr="009F3B36" w:rsidRDefault="00C66C44" w:rsidP="00E34316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9F3B36">
              <w:rPr>
                <w:rFonts w:cs="Tahoma"/>
                <w:sz w:val="16"/>
                <w:szCs w:val="16"/>
              </w:rPr>
              <w:t>( x</w:t>
            </w:r>
            <w:proofErr w:type="gramEnd"/>
            <w:r w:rsidRPr="009F3B36">
              <w:rPr>
                <w:rFonts w:cs="Tahoma"/>
                <w:sz w:val="16"/>
                <w:szCs w:val="16"/>
              </w:rPr>
              <w:t xml:space="preserve"> ) Prestação de Serviços </w:t>
            </w:r>
          </w:p>
        </w:tc>
      </w:tr>
    </w:tbl>
    <w:p w14:paraId="42E3CA90" w14:textId="01B0E3DA" w:rsidR="00212C1D" w:rsidRPr="009F3B36" w:rsidRDefault="00212C1D" w:rsidP="00CD7F18">
      <w:pPr>
        <w:shd w:val="clear" w:color="auto" w:fill="FFFFFF" w:themeFill="background1"/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9F3B36" w14:paraId="0C15520C" w14:textId="77777777" w:rsidTr="00612495">
        <w:tc>
          <w:tcPr>
            <w:tcW w:w="10314" w:type="dxa"/>
            <w:shd w:val="clear" w:color="auto" w:fill="auto"/>
            <w:vAlign w:val="center"/>
          </w:tcPr>
          <w:p w14:paraId="693E0A12" w14:textId="548A5C19" w:rsidR="00212C1D" w:rsidRPr="009F3B36" w:rsidRDefault="00212C1D" w:rsidP="00CD7F18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Tipo de Objeto</w:t>
            </w:r>
          </w:p>
        </w:tc>
      </w:tr>
      <w:tr w:rsidR="00C66C44" w:rsidRPr="009F3B36" w14:paraId="60198845" w14:textId="77777777" w:rsidTr="00E64781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6AF8A687" w14:textId="184179C7" w:rsidR="00C66C44" w:rsidRPr="009F3B36" w:rsidRDefault="00C66C44" w:rsidP="00CD7F18">
            <w:pPr>
              <w:shd w:val="clear" w:color="auto" w:fill="FFFFFF" w:themeFill="background1"/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9F3B36">
              <w:rPr>
                <w:rFonts w:cs="Tahoma"/>
                <w:sz w:val="16"/>
                <w:szCs w:val="16"/>
              </w:rPr>
              <w:t>( x</w:t>
            </w:r>
            <w:proofErr w:type="gramEnd"/>
            <w:r w:rsidRPr="009F3B36">
              <w:rPr>
                <w:rFonts w:cs="Tahoma"/>
                <w:sz w:val="16"/>
                <w:szCs w:val="16"/>
              </w:rPr>
              <w:t xml:space="preserve"> ) Serviço(s) Comum(</w:t>
            </w:r>
            <w:proofErr w:type="spellStart"/>
            <w:r w:rsidRPr="009F3B36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9F3B36">
              <w:rPr>
                <w:rFonts w:cs="Tahoma"/>
                <w:sz w:val="16"/>
                <w:szCs w:val="16"/>
              </w:rPr>
              <w:t>)</w:t>
            </w:r>
          </w:p>
        </w:tc>
      </w:tr>
    </w:tbl>
    <w:p w14:paraId="7A21D91D" w14:textId="7E9929D9" w:rsidR="00212C1D" w:rsidRPr="009F3B36" w:rsidRDefault="00212C1D" w:rsidP="00CD7F18">
      <w:pPr>
        <w:shd w:val="clear" w:color="auto" w:fill="FFFFFF" w:themeFill="background1"/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992"/>
        <w:gridCol w:w="709"/>
        <w:gridCol w:w="1559"/>
        <w:gridCol w:w="1667"/>
      </w:tblGrid>
      <w:tr w:rsidR="00212C1D" w:rsidRPr="009F3B36" w14:paraId="3B478692" w14:textId="77777777" w:rsidTr="00D8253D">
        <w:tc>
          <w:tcPr>
            <w:tcW w:w="103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820D1F" w14:textId="5484576B" w:rsidR="00FF0C5E" w:rsidRPr="009F3B36" w:rsidRDefault="003F3F86" w:rsidP="00C66C44">
            <w:pPr>
              <w:shd w:val="clear" w:color="auto" w:fill="FFFFFF" w:themeFill="background1"/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bookmarkStart w:id="0" w:name="_Hlk199752844"/>
            <w:r w:rsidRPr="003F3F86">
              <w:rPr>
                <w:rFonts w:cs="Tahoma"/>
                <w:b/>
                <w:bCs/>
                <w:sz w:val="16"/>
                <w:szCs w:val="16"/>
              </w:rPr>
              <w:t>Chamamento público para credenciamento por inexigibilidade de licitação, para contratação de empresas visando a prestação dos serviços de mecânica, solda, elétrica e manutenção/reparo dos ar-condicionado, para manutenção dos veículos da frota do Município de Imigrante.</w:t>
            </w:r>
          </w:p>
          <w:p w14:paraId="046BEBF3" w14:textId="47DA47D6" w:rsidR="00D8253D" w:rsidRPr="009F3B36" w:rsidRDefault="00D8253D" w:rsidP="00C66C44">
            <w:pPr>
              <w:shd w:val="clear" w:color="auto" w:fill="FFFFFF" w:themeFill="background1"/>
              <w:ind w:firstLine="0"/>
              <w:rPr>
                <w:rFonts w:cs="Tahoma"/>
                <w:b/>
                <w:bCs/>
                <w:sz w:val="16"/>
                <w:szCs w:val="16"/>
              </w:rPr>
            </w:pPr>
          </w:p>
        </w:tc>
      </w:tr>
      <w:tr w:rsidR="00212C1D" w:rsidRPr="009F3B36" w14:paraId="7C1EC55D" w14:textId="77777777" w:rsidTr="008C74E1">
        <w:trPr>
          <w:trHeight w:hRule="exact" w:val="4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58D8" w14:textId="43E7CBAC" w:rsidR="00212C1D" w:rsidRPr="009F3B36" w:rsidRDefault="00F24734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2D15" w14:textId="77777777" w:rsidR="00212C1D" w:rsidRPr="009F3B36" w:rsidRDefault="00212C1D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97DEE" w14:textId="1865420F" w:rsidR="00212C1D" w:rsidRPr="009F3B36" w:rsidRDefault="00212C1D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Q</w:t>
            </w:r>
            <w:r w:rsidR="00CD7F18" w:rsidRPr="009F3B36">
              <w:rPr>
                <w:rFonts w:cs="Tahoma"/>
                <w:b/>
                <w:bCs/>
                <w:sz w:val="16"/>
                <w:szCs w:val="16"/>
              </w:rPr>
              <w:t>uant</w:t>
            </w:r>
            <w:r w:rsidR="00F25A93" w:rsidRPr="009F3B36">
              <w:rPr>
                <w:rFonts w:cs="Tahoma"/>
                <w:b/>
                <w:bCs/>
                <w:sz w:val="16"/>
                <w:szCs w:val="16"/>
              </w:rPr>
              <w:t>.</w:t>
            </w:r>
            <w:r w:rsidR="00CD7F18" w:rsidRPr="009F3B36"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="00CD7F18" w:rsidRPr="009F3B36">
              <w:rPr>
                <w:rFonts w:cs="Tahoma"/>
                <w:b/>
                <w:bCs/>
                <w:sz w:val="16"/>
                <w:szCs w:val="16"/>
                <w:u w:val="single"/>
              </w:rPr>
              <w:t>estimada</w:t>
            </w:r>
            <w:r w:rsidR="00CD7F18" w:rsidRPr="009F3B36"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104AE" w14:textId="425E493A" w:rsidR="00212C1D" w:rsidRPr="009F3B36" w:rsidRDefault="00CD7F18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Uni</w:t>
            </w:r>
            <w:r w:rsidR="007A5BF2" w:rsidRPr="009F3B36">
              <w:rPr>
                <w:rFonts w:cs="Tahoma"/>
                <w:b/>
                <w:bCs/>
                <w:sz w:val="16"/>
                <w:szCs w:val="16"/>
              </w:rPr>
              <w:t>d</w:t>
            </w:r>
            <w:r w:rsidR="0000542E">
              <w:rPr>
                <w:rFonts w:cs="Tahom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4C4C" w14:textId="4EBEBE1C" w:rsidR="00212C1D" w:rsidRPr="009F3B36" w:rsidRDefault="00CD7F18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Valor unitário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4C539" w14:textId="4ABB44DC" w:rsidR="00212C1D" w:rsidRPr="009F3B36" w:rsidRDefault="00CD7F18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Valor Total</w:t>
            </w:r>
          </w:p>
        </w:tc>
      </w:tr>
      <w:tr w:rsidR="009F3B36" w:rsidRPr="009F3B36" w14:paraId="0847733F" w14:textId="77777777" w:rsidTr="008C74E1">
        <w:trPr>
          <w:trHeight w:hRule="exact" w:val="425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680B0" w14:textId="215A3CC1" w:rsidR="009F3B36" w:rsidRPr="009F3B36" w:rsidRDefault="006644A8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color w:val="000000" w:themeColor="text1"/>
                <w:sz w:val="16"/>
                <w:szCs w:val="16"/>
              </w:rPr>
              <w:t>0</w:t>
            </w:r>
            <w:r w:rsidR="009F3B36" w:rsidRPr="009F3B36">
              <w:rPr>
                <w:rFonts w:cs="Tahoma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03BC2D" w14:textId="31E0FF85" w:rsidR="009F3B36" w:rsidRPr="00E91674" w:rsidRDefault="009F3B36" w:rsidP="009F3B36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Cs w:val="18"/>
              </w:rPr>
            </w:pPr>
            <w:r w:rsidRPr="00E91674">
              <w:rPr>
                <w:rFonts w:cs="Tahoma"/>
                <w:color w:val="000000"/>
                <w:szCs w:val="18"/>
              </w:rPr>
              <w:t xml:space="preserve">Serviços de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 xml:space="preserve">mecânica </w:t>
            </w:r>
            <w:r w:rsidRPr="00E91674">
              <w:rPr>
                <w:rFonts w:cs="Tahoma"/>
                <w:color w:val="000000"/>
                <w:szCs w:val="18"/>
              </w:rPr>
              <w:t xml:space="preserve">para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veículos leves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56D4D4" w14:textId="36E7C05C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2F919F" w14:textId="13981484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F25AFA" w14:textId="67B0375A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81,20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98F6F8" w14:textId="6BB4012F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24.360,00</w:t>
            </w:r>
          </w:p>
        </w:tc>
      </w:tr>
      <w:tr w:rsidR="009F3B36" w:rsidRPr="009F3B36" w14:paraId="7ED2808E" w14:textId="77777777" w:rsidTr="008C74E1">
        <w:trPr>
          <w:trHeight w:hRule="exact" w:val="425"/>
        </w:trPr>
        <w:tc>
          <w:tcPr>
            <w:tcW w:w="851" w:type="dxa"/>
            <w:shd w:val="clear" w:color="auto" w:fill="auto"/>
            <w:vAlign w:val="center"/>
          </w:tcPr>
          <w:p w14:paraId="381CE1C6" w14:textId="66AAC85C" w:rsidR="009F3B36" w:rsidRPr="009F3B36" w:rsidRDefault="006644A8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color w:val="000000" w:themeColor="text1"/>
                <w:sz w:val="16"/>
                <w:szCs w:val="16"/>
              </w:rPr>
              <w:t>0</w:t>
            </w:r>
            <w:r w:rsidR="009F3B36" w:rsidRPr="009F3B36">
              <w:rPr>
                <w:rFonts w:cs="Tahoma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70E3103" w14:textId="1FB758A7" w:rsidR="009F3B36" w:rsidRPr="00E91674" w:rsidRDefault="009F3B36" w:rsidP="009F3B36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Cs w:val="18"/>
                <w:lang w:val="de-DE"/>
              </w:rPr>
            </w:pPr>
            <w:r w:rsidRPr="00E91674">
              <w:rPr>
                <w:rFonts w:cs="Tahoma"/>
                <w:color w:val="000000"/>
                <w:szCs w:val="18"/>
              </w:rPr>
              <w:t>Serviços de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 xml:space="preserve"> mecânica</w:t>
            </w:r>
            <w:r w:rsidRPr="00E91674">
              <w:rPr>
                <w:rFonts w:cs="Tahoma"/>
                <w:color w:val="000000"/>
                <w:szCs w:val="18"/>
              </w:rPr>
              <w:t xml:space="preserve"> para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vans/ambulância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7B0FE4" w14:textId="78A6622E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300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1D6277" w14:textId="66D2024C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573165" w14:textId="6619DB9A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99,08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00EB213" w14:textId="0D8D1B30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29.724,00</w:t>
            </w:r>
          </w:p>
        </w:tc>
      </w:tr>
      <w:tr w:rsidR="009F3B36" w:rsidRPr="009F3B36" w14:paraId="6A3126AA" w14:textId="77777777" w:rsidTr="008C74E1">
        <w:trPr>
          <w:trHeight w:hRule="exact" w:val="425"/>
        </w:trPr>
        <w:tc>
          <w:tcPr>
            <w:tcW w:w="851" w:type="dxa"/>
            <w:shd w:val="clear" w:color="auto" w:fill="auto"/>
            <w:vAlign w:val="center"/>
          </w:tcPr>
          <w:p w14:paraId="6C9AB8F3" w14:textId="40D56855" w:rsidR="009F3B36" w:rsidRPr="009F3B36" w:rsidRDefault="006644A8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color w:val="000000" w:themeColor="text1"/>
                <w:sz w:val="16"/>
                <w:szCs w:val="16"/>
              </w:rPr>
              <w:t>0</w:t>
            </w:r>
            <w:r w:rsidR="009F3B36" w:rsidRPr="009F3B36">
              <w:rPr>
                <w:rFonts w:cs="Tahoma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6B63BBD" w14:textId="57D0AF25" w:rsidR="009F3B36" w:rsidRPr="00E91674" w:rsidRDefault="009F3B36" w:rsidP="009F3B36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Cs w:val="18"/>
              </w:rPr>
            </w:pPr>
            <w:r w:rsidRPr="00E91674">
              <w:rPr>
                <w:rFonts w:cs="Tahoma"/>
                <w:color w:val="000000"/>
                <w:szCs w:val="18"/>
              </w:rPr>
              <w:t xml:space="preserve">Serviços de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mecânica</w:t>
            </w:r>
            <w:r w:rsidRPr="00E91674">
              <w:rPr>
                <w:rFonts w:cs="Tahoma"/>
                <w:color w:val="000000"/>
                <w:szCs w:val="18"/>
              </w:rPr>
              <w:t xml:space="preserve"> para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caminhões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1E8613" w14:textId="2D969052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350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0A3428" w14:textId="0C93AE82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7FD7A5" w14:textId="6FECAE57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105,80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380AB1C" w14:textId="42893B26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37.030,00</w:t>
            </w:r>
          </w:p>
        </w:tc>
      </w:tr>
      <w:tr w:rsidR="009F3B36" w:rsidRPr="009F3B36" w14:paraId="3DD24B7B" w14:textId="77777777" w:rsidTr="008C74E1">
        <w:trPr>
          <w:trHeight w:hRule="exact" w:val="425"/>
        </w:trPr>
        <w:tc>
          <w:tcPr>
            <w:tcW w:w="851" w:type="dxa"/>
            <w:shd w:val="clear" w:color="auto" w:fill="auto"/>
            <w:vAlign w:val="center"/>
          </w:tcPr>
          <w:p w14:paraId="7AA52B42" w14:textId="561068D5" w:rsidR="009F3B36" w:rsidRPr="009F3B36" w:rsidRDefault="006644A8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color w:val="000000" w:themeColor="text1"/>
                <w:sz w:val="16"/>
                <w:szCs w:val="16"/>
              </w:rPr>
              <w:t>0</w:t>
            </w:r>
            <w:r w:rsidR="009F3B36" w:rsidRPr="009F3B36">
              <w:rPr>
                <w:rFonts w:cs="Tahoma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798B93" w14:textId="7BDC0C48" w:rsidR="009F3B36" w:rsidRPr="00E91674" w:rsidRDefault="009F3B36" w:rsidP="009F3B36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Cs w:val="18"/>
              </w:rPr>
            </w:pPr>
            <w:r w:rsidRPr="00E91674">
              <w:rPr>
                <w:rFonts w:cs="Tahoma"/>
                <w:color w:val="000000"/>
                <w:szCs w:val="18"/>
              </w:rPr>
              <w:t xml:space="preserve">Serviços de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mecânica</w:t>
            </w:r>
            <w:r w:rsidRPr="00E91674">
              <w:rPr>
                <w:rFonts w:cs="Tahoma"/>
                <w:color w:val="000000"/>
                <w:szCs w:val="18"/>
              </w:rPr>
              <w:t xml:space="preserve"> para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ônibus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EC3EFA" w14:textId="7AB87CF8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38B59E" w14:textId="144785AA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9C3C19" w14:textId="4073105F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107,34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ABA72C8" w14:textId="1A8BAE77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16.101,00</w:t>
            </w:r>
          </w:p>
        </w:tc>
      </w:tr>
      <w:tr w:rsidR="009F3B36" w:rsidRPr="009F3B36" w14:paraId="07996D73" w14:textId="77777777" w:rsidTr="008C74E1">
        <w:trPr>
          <w:trHeight w:hRule="exact" w:val="425"/>
        </w:trPr>
        <w:tc>
          <w:tcPr>
            <w:tcW w:w="851" w:type="dxa"/>
            <w:shd w:val="clear" w:color="auto" w:fill="auto"/>
            <w:vAlign w:val="center"/>
          </w:tcPr>
          <w:p w14:paraId="47A68BF1" w14:textId="4E92990E" w:rsidR="009F3B36" w:rsidRPr="009F3B36" w:rsidRDefault="006644A8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color w:val="000000" w:themeColor="text1"/>
                <w:sz w:val="16"/>
                <w:szCs w:val="16"/>
              </w:rPr>
              <w:t>0</w:t>
            </w:r>
            <w:r w:rsidR="009F3B36" w:rsidRPr="009F3B36">
              <w:rPr>
                <w:rFonts w:cs="Tahoma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B5389B8" w14:textId="43D0314C" w:rsidR="009F3B36" w:rsidRPr="00E91674" w:rsidRDefault="009F3B36" w:rsidP="009F3B36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Cs w:val="18"/>
              </w:rPr>
            </w:pPr>
            <w:r w:rsidRPr="00E91674">
              <w:rPr>
                <w:rFonts w:cs="Tahoma"/>
                <w:color w:val="000000"/>
                <w:szCs w:val="18"/>
              </w:rPr>
              <w:t xml:space="preserve">Serviços de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 xml:space="preserve">mecânica </w:t>
            </w:r>
            <w:r w:rsidRPr="00E91674">
              <w:rPr>
                <w:rFonts w:cs="Tahoma"/>
                <w:color w:val="000000"/>
                <w:szCs w:val="18"/>
              </w:rPr>
              <w:t>para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 xml:space="preserve"> máquinas pesadas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D74AA3" w14:textId="37ABD37E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800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570D2F" w14:textId="2644F5FC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A17FDD" w14:textId="0BDD0EE1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104,07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0B33F8A" w14:textId="1490958A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83.256,00</w:t>
            </w:r>
          </w:p>
        </w:tc>
      </w:tr>
      <w:tr w:rsidR="009F3B36" w:rsidRPr="009F3B36" w14:paraId="5F5A657F" w14:textId="77777777" w:rsidTr="008C74E1">
        <w:trPr>
          <w:trHeight w:hRule="exact" w:val="425"/>
        </w:trPr>
        <w:tc>
          <w:tcPr>
            <w:tcW w:w="851" w:type="dxa"/>
            <w:shd w:val="clear" w:color="auto" w:fill="auto"/>
            <w:vAlign w:val="center"/>
          </w:tcPr>
          <w:p w14:paraId="24087FDD" w14:textId="69069A94" w:rsidR="009F3B36" w:rsidRPr="009F3B36" w:rsidRDefault="006644A8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color w:val="000000" w:themeColor="text1"/>
                <w:sz w:val="16"/>
                <w:szCs w:val="16"/>
              </w:rPr>
              <w:t>0</w:t>
            </w:r>
            <w:r w:rsidR="009F3B36" w:rsidRPr="009F3B36">
              <w:rPr>
                <w:rFonts w:cs="Tahoma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51E05C4" w14:textId="3A3DCA60" w:rsidR="009F3B36" w:rsidRPr="00E91674" w:rsidRDefault="009F3B36" w:rsidP="009F3B36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Cs w:val="18"/>
              </w:rPr>
            </w:pPr>
            <w:r w:rsidRPr="00E91674">
              <w:rPr>
                <w:rFonts w:cs="Tahoma"/>
                <w:color w:val="000000"/>
                <w:szCs w:val="18"/>
              </w:rPr>
              <w:t xml:space="preserve">Serviços de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solda MIG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D03128" w14:textId="77D98D77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FA963D" w14:textId="33BFE28D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62594E" w14:textId="3A907274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121,79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C08F98C" w14:textId="3B1C4DBA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18.268,50</w:t>
            </w:r>
          </w:p>
        </w:tc>
      </w:tr>
      <w:tr w:rsidR="009F3B36" w:rsidRPr="009F3B36" w14:paraId="427DEDB4" w14:textId="77777777" w:rsidTr="008C74E1">
        <w:trPr>
          <w:trHeight w:hRule="exact" w:val="425"/>
        </w:trPr>
        <w:tc>
          <w:tcPr>
            <w:tcW w:w="851" w:type="dxa"/>
            <w:shd w:val="clear" w:color="auto" w:fill="auto"/>
            <w:vAlign w:val="center"/>
          </w:tcPr>
          <w:p w14:paraId="76800ECB" w14:textId="3D652091" w:rsidR="009F3B36" w:rsidRPr="009F3B36" w:rsidRDefault="006644A8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color w:val="000000" w:themeColor="text1"/>
                <w:sz w:val="16"/>
                <w:szCs w:val="16"/>
              </w:rPr>
              <w:t>0</w:t>
            </w:r>
            <w:r w:rsidR="009F3B36" w:rsidRPr="009F3B36">
              <w:rPr>
                <w:rFonts w:cs="Tahoma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9C48279" w14:textId="6F89A4C8" w:rsidR="009F3B36" w:rsidRPr="00E91674" w:rsidRDefault="009F3B36" w:rsidP="009F3B36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/>
                <w:szCs w:val="18"/>
              </w:rPr>
            </w:pPr>
            <w:r w:rsidRPr="00E91674">
              <w:rPr>
                <w:rFonts w:cs="Tahoma"/>
                <w:color w:val="000000"/>
                <w:szCs w:val="18"/>
              </w:rPr>
              <w:t xml:space="preserve">Serviços de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solda eletrodo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CE3831" w14:textId="735BC41F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4EA0A4" w14:textId="19587619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75A2B3" w14:textId="6A03126E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121,79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EEF6EE3" w14:textId="0D97DD25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6.089,50</w:t>
            </w:r>
          </w:p>
        </w:tc>
      </w:tr>
      <w:tr w:rsidR="009F3B36" w:rsidRPr="009F3B36" w14:paraId="4863907F" w14:textId="77777777" w:rsidTr="008C74E1">
        <w:trPr>
          <w:trHeight w:hRule="exact" w:val="425"/>
        </w:trPr>
        <w:tc>
          <w:tcPr>
            <w:tcW w:w="851" w:type="dxa"/>
            <w:shd w:val="clear" w:color="auto" w:fill="auto"/>
            <w:vAlign w:val="center"/>
          </w:tcPr>
          <w:p w14:paraId="57E261C2" w14:textId="6B9F3DBB" w:rsidR="009F3B36" w:rsidRPr="009F3B36" w:rsidRDefault="006644A8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color w:val="000000" w:themeColor="text1"/>
                <w:sz w:val="16"/>
                <w:szCs w:val="16"/>
              </w:rPr>
              <w:t>0</w:t>
            </w:r>
            <w:r w:rsidR="009F3B36" w:rsidRPr="009F3B36">
              <w:rPr>
                <w:rFonts w:cs="Tahoma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2CD3754" w14:textId="0F63DB05" w:rsidR="009F3B36" w:rsidRPr="00E91674" w:rsidRDefault="009F3B36" w:rsidP="009F3B36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Cs w:val="18"/>
              </w:rPr>
            </w:pPr>
            <w:r w:rsidRPr="00E91674">
              <w:rPr>
                <w:rFonts w:cs="Tahoma"/>
                <w:color w:val="000000"/>
                <w:szCs w:val="18"/>
              </w:rPr>
              <w:t xml:space="preserve">Serviços de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elétrica</w:t>
            </w:r>
            <w:r w:rsidRPr="00E91674">
              <w:rPr>
                <w:rFonts w:cs="Tahoma"/>
                <w:color w:val="000000"/>
                <w:szCs w:val="18"/>
              </w:rPr>
              <w:t xml:space="preserve"> para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veículos leves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D061EA" w14:textId="3535F8A0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492407" w14:textId="09F7C82A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F7E81A" w14:textId="012CAAEE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77,92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78FF2D4" w14:textId="0EDB592A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7.792,00</w:t>
            </w:r>
          </w:p>
        </w:tc>
      </w:tr>
      <w:tr w:rsidR="009F3B36" w:rsidRPr="009F3B36" w14:paraId="70B342BF" w14:textId="77777777" w:rsidTr="008C74E1">
        <w:trPr>
          <w:trHeight w:hRule="exact" w:val="425"/>
        </w:trPr>
        <w:tc>
          <w:tcPr>
            <w:tcW w:w="851" w:type="dxa"/>
            <w:shd w:val="clear" w:color="auto" w:fill="auto"/>
            <w:vAlign w:val="center"/>
          </w:tcPr>
          <w:p w14:paraId="2EAB3E0A" w14:textId="57100DB8" w:rsidR="009F3B36" w:rsidRPr="009F3B36" w:rsidRDefault="006644A8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color w:val="000000" w:themeColor="text1"/>
                <w:sz w:val="16"/>
                <w:szCs w:val="16"/>
              </w:rPr>
              <w:t>0</w:t>
            </w:r>
            <w:r w:rsidR="009F3B36" w:rsidRPr="009F3B36">
              <w:rPr>
                <w:rFonts w:cs="Tahoma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A77E0AB" w14:textId="6DCAC73D" w:rsidR="009F3B36" w:rsidRPr="00E91674" w:rsidRDefault="009F3B36" w:rsidP="009F3B36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Cs w:val="18"/>
              </w:rPr>
            </w:pPr>
            <w:r w:rsidRPr="00E91674">
              <w:rPr>
                <w:rFonts w:cs="Tahoma"/>
                <w:color w:val="000000"/>
                <w:szCs w:val="18"/>
              </w:rPr>
              <w:t xml:space="preserve">Serviços de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elétrica</w:t>
            </w:r>
            <w:r w:rsidRPr="00E91674">
              <w:rPr>
                <w:rFonts w:cs="Tahoma"/>
                <w:color w:val="000000"/>
                <w:szCs w:val="18"/>
              </w:rPr>
              <w:t xml:space="preserve"> para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vans/ambulâncias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F2F48F" w14:textId="5F08F19B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9CF646" w14:textId="08412FEB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A0E3F2" w14:textId="2B678354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97,61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155B952" w14:textId="5E350EBA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14.641,50</w:t>
            </w:r>
          </w:p>
        </w:tc>
      </w:tr>
      <w:tr w:rsidR="009F3B36" w:rsidRPr="009F3B36" w14:paraId="6BB1D3C5" w14:textId="77777777" w:rsidTr="008C74E1">
        <w:trPr>
          <w:trHeight w:hRule="exact" w:val="425"/>
        </w:trPr>
        <w:tc>
          <w:tcPr>
            <w:tcW w:w="851" w:type="dxa"/>
            <w:shd w:val="clear" w:color="auto" w:fill="auto"/>
            <w:vAlign w:val="center"/>
          </w:tcPr>
          <w:p w14:paraId="28148FED" w14:textId="465CB522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7E2385C" w14:textId="2139C7E3" w:rsidR="009F3B36" w:rsidRPr="00E91674" w:rsidRDefault="009F3B36" w:rsidP="009F3B36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Cs w:val="18"/>
              </w:rPr>
            </w:pPr>
            <w:r w:rsidRPr="00E91674">
              <w:rPr>
                <w:rFonts w:cs="Tahoma"/>
                <w:color w:val="000000"/>
                <w:szCs w:val="18"/>
              </w:rPr>
              <w:t xml:space="preserve">Serviços de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elétrica</w:t>
            </w:r>
            <w:r w:rsidRPr="00E91674">
              <w:rPr>
                <w:rFonts w:cs="Tahoma"/>
                <w:color w:val="000000"/>
                <w:szCs w:val="18"/>
              </w:rPr>
              <w:t xml:space="preserve"> para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caminhões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990346" w14:textId="41D1AC3E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1F9D2D" w14:textId="44A423D3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DD8DDA" w14:textId="47213654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116,78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697E179" w14:textId="7311BD63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11.678,00</w:t>
            </w:r>
          </w:p>
        </w:tc>
      </w:tr>
      <w:tr w:rsidR="009F3B36" w:rsidRPr="009F3B36" w14:paraId="3862FC45" w14:textId="77777777" w:rsidTr="008C74E1">
        <w:trPr>
          <w:trHeight w:hRule="exact" w:val="425"/>
        </w:trPr>
        <w:tc>
          <w:tcPr>
            <w:tcW w:w="851" w:type="dxa"/>
            <w:shd w:val="clear" w:color="auto" w:fill="auto"/>
            <w:vAlign w:val="center"/>
          </w:tcPr>
          <w:p w14:paraId="20160D3A" w14:textId="55AE1372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90629D7" w14:textId="40B607E3" w:rsidR="009F3B36" w:rsidRPr="00E91674" w:rsidRDefault="009F3B36" w:rsidP="009F3B36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Cs w:val="18"/>
              </w:rPr>
            </w:pPr>
            <w:r w:rsidRPr="00E91674">
              <w:rPr>
                <w:rFonts w:cs="Tahoma"/>
                <w:color w:val="000000"/>
                <w:szCs w:val="18"/>
              </w:rPr>
              <w:t xml:space="preserve">Serviços de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elétrica</w:t>
            </w:r>
            <w:r w:rsidRPr="00E91674">
              <w:rPr>
                <w:rFonts w:cs="Tahoma"/>
                <w:color w:val="000000"/>
                <w:szCs w:val="18"/>
              </w:rPr>
              <w:t xml:space="preserve"> para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ônibus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7FC052" w14:textId="06879F14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01F1DD" w14:textId="0F868C91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A89096" w14:textId="7A2E9EF9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120,11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ABFBA82" w14:textId="3BEF9E43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6.005,50</w:t>
            </w:r>
          </w:p>
        </w:tc>
      </w:tr>
      <w:tr w:rsidR="009F3B36" w:rsidRPr="009F3B36" w14:paraId="6C8C9517" w14:textId="77777777" w:rsidTr="008C74E1">
        <w:trPr>
          <w:trHeight w:hRule="exact" w:val="425"/>
        </w:trPr>
        <w:tc>
          <w:tcPr>
            <w:tcW w:w="851" w:type="dxa"/>
            <w:shd w:val="clear" w:color="auto" w:fill="auto"/>
            <w:vAlign w:val="center"/>
          </w:tcPr>
          <w:p w14:paraId="2CB279FA" w14:textId="7DA9B919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5FE2EBB" w14:textId="225960B0" w:rsidR="009F3B36" w:rsidRPr="00E91674" w:rsidRDefault="009F3B36" w:rsidP="009F3B36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Cs w:val="18"/>
              </w:rPr>
            </w:pPr>
            <w:r w:rsidRPr="00E91674">
              <w:rPr>
                <w:rFonts w:cs="Tahoma"/>
                <w:color w:val="000000"/>
                <w:szCs w:val="18"/>
              </w:rPr>
              <w:t xml:space="preserve">Serviços de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elétrica</w:t>
            </w:r>
            <w:r w:rsidRPr="00E91674">
              <w:rPr>
                <w:rFonts w:cs="Tahoma"/>
                <w:color w:val="000000"/>
                <w:szCs w:val="18"/>
              </w:rPr>
              <w:t xml:space="preserve"> para </w:t>
            </w:r>
            <w:r w:rsidRPr="00E91674">
              <w:rPr>
                <w:rFonts w:cs="Tahoma"/>
                <w:b/>
                <w:bCs/>
                <w:color w:val="000000"/>
                <w:szCs w:val="18"/>
              </w:rPr>
              <w:t>máquinas pesadas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3539DA5" w14:textId="7BB4FE1F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D37107" w14:textId="37CB40B6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A3C1DC" w14:textId="419FF4E1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122,92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850BDC3" w14:textId="323D2E60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12.292,00</w:t>
            </w:r>
          </w:p>
        </w:tc>
      </w:tr>
      <w:tr w:rsidR="009F3B36" w:rsidRPr="009F3B36" w14:paraId="7670C3A1" w14:textId="77777777" w:rsidTr="008C74E1">
        <w:trPr>
          <w:trHeight w:hRule="exact" w:val="577"/>
        </w:trPr>
        <w:tc>
          <w:tcPr>
            <w:tcW w:w="851" w:type="dxa"/>
            <w:shd w:val="clear" w:color="auto" w:fill="auto"/>
            <w:vAlign w:val="center"/>
          </w:tcPr>
          <w:p w14:paraId="6C687CA8" w14:textId="32073F89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F832D51" w14:textId="2DFAEA3B" w:rsidR="009F3B36" w:rsidRPr="00E91674" w:rsidRDefault="009F3B36" w:rsidP="009F3B36">
            <w:pPr>
              <w:shd w:val="clear" w:color="auto" w:fill="FFFFFF" w:themeFill="background1"/>
              <w:ind w:firstLine="0"/>
              <w:rPr>
                <w:rFonts w:cs="Tahoma"/>
                <w:color w:val="000000"/>
                <w:szCs w:val="18"/>
              </w:rPr>
            </w:pPr>
            <w:r w:rsidRPr="00E91674">
              <w:rPr>
                <w:rFonts w:cs="Tahoma"/>
                <w:color w:val="000000"/>
                <w:szCs w:val="18"/>
              </w:rPr>
              <w:t>Serviço de manutenção e reparo de ar-condicionado, incluindo a troca de gás.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6E7908" w14:textId="3F8EB94C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>
              <w:rPr>
                <w:rFonts w:cs="Tahoma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260472" w14:textId="16FB6D39" w:rsidR="009F3B36" w:rsidRPr="009F3B36" w:rsidRDefault="009F3B36" w:rsidP="009F3B36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F3B36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854967" w14:textId="2689B477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151,86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C5DD2E7" w14:textId="1E7D32B8" w:rsidR="009F3B36" w:rsidRPr="009F3B36" w:rsidRDefault="009F3B36" w:rsidP="00FD60F1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A656DC">
              <w:rPr>
                <w:rFonts w:cs="Tahoma"/>
                <w:color w:val="000000" w:themeColor="text1"/>
                <w:sz w:val="16"/>
                <w:szCs w:val="16"/>
              </w:rPr>
              <w:t>R$</w:t>
            </w:r>
            <w:r w:rsidR="00FD60F1">
              <w:rPr>
                <w:rFonts w:cs="Tahoma"/>
                <w:color w:val="000000" w:themeColor="text1"/>
                <w:sz w:val="16"/>
                <w:szCs w:val="16"/>
              </w:rPr>
              <w:t xml:space="preserve"> 22.779,00</w:t>
            </w:r>
          </w:p>
        </w:tc>
      </w:tr>
      <w:tr w:rsidR="00212C1D" w:rsidRPr="009F3B36" w14:paraId="509BB39C" w14:textId="77777777" w:rsidTr="00FD60F1">
        <w:trPr>
          <w:trHeight w:val="320"/>
        </w:trPr>
        <w:tc>
          <w:tcPr>
            <w:tcW w:w="8647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31D1" w14:textId="77777777" w:rsidR="00212C1D" w:rsidRPr="009F3B36" w:rsidRDefault="00212C1D" w:rsidP="00FD60F1">
            <w:pPr>
              <w:shd w:val="clear" w:color="auto" w:fill="FFFFFF" w:themeFill="background1"/>
              <w:spacing w:line="360" w:lineRule="auto"/>
              <w:ind w:firstLine="0"/>
              <w:jc w:val="right"/>
              <w:rPr>
                <w:rFonts w:cs="Tahoma"/>
                <w:b/>
                <w:bCs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Valor Total Estimado:</w:t>
            </w:r>
          </w:p>
        </w:tc>
        <w:tc>
          <w:tcPr>
            <w:tcW w:w="16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EF28C" w14:textId="4E2D07B9" w:rsidR="00212C1D" w:rsidRPr="009F3B36" w:rsidRDefault="008C74E1" w:rsidP="00FD60F1">
            <w:pPr>
              <w:shd w:val="clear" w:color="auto" w:fill="FFFFFF" w:themeFill="background1"/>
              <w:spacing w:line="360" w:lineRule="auto"/>
              <w:ind w:firstLine="0"/>
              <w:jc w:val="left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R$</w:t>
            </w:r>
            <w:r w:rsidR="00FD60F1">
              <w:rPr>
                <w:rFonts w:cs="Tahoma"/>
                <w:b/>
                <w:bCs/>
                <w:sz w:val="16"/>
                <w:szCs w:val="16"/>
              </w:rPr>
              <w:t xml:space="preserve"> 290.017,00</w:t>
            </w:r>
          </w:p>
        </w:tc>
      </w:tr>
      <w:bookmarkEnd w:id="0"/>
    </w:tbl>
    <w:p w14:paraId="0CAA82E3" w14:textId="3F9E6F17" w:rsidR="00212C1D" w:rsidRPr="009F3B36" w:rsidRDefault="00212C1D" w:rsidP="00CD7F18">
      <w:pPr>
        <w:shd w:val="clear" w:color="auto" w:fill="FFFFFF" w:themeFill="background1"/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5"/>
      </w:tblGrid>
      <w:tr w:rsidR="00212C1D" w:rsidRPr="009F3B36" w14:paraId="6FCDEFE4" w14:textId="77777777" w:rsidTr="00612495">
        <w:tc>
          <w:tcPr>
            <w:tcW w:w="10315" w:type="dxa"/>
            <w:shd w:val="clear" w:color="auto" w:fill="auto"/>
            <w:vAlign w:val="center"/>
          </w:tcPr>
          <w:p w14:paraId="5DD5D80A" w14:textId="3BBFF683" w:rsidR="00212C1D" w:rsidRPr="009F3B36" w:rsidRDefault="00212C1D" w:rsidP="00CD7F18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Condições de </w:t>
            </w:r>
            <w:r w:rsidR="00D8253D" w:rsidRPr="009F3B36">
              <w:rPr>
                <w:rFonts w:cs="Tahoma"/>
                <w:b/>
                <w:bCs/>
                <w:sz w:val="16"/>
                <w:szCs w:val="16"/>
              </w:rPr>
              <w:t>Execução</w:t>
            </w:r>
          </w:p>
        </w:tc>
      </w:tr>
      <w:tr w:rsidR="00E64781" w:rsidRPr="009F3B36" w14:paraId="2B0FED3E" w14:textId="77777777" w:rsidTr="00612495">
        <w:tc>
          <w:tcPr>
            <w:tcW w:w="10315" w:type="dxa"/>
            <w:shd w:val="clear" w:color="auto" w:fill="auto"/>
            <w:vAlign w:val="center"/>
          </w:tcPr>
          <w:p w14:paraId="013124E9" w14:textId="7B1E49F9" w:rsidR="00E64781" w:rsidRPr="009F3B36" w:rsidRDefault="00E64781" w:rsidP="00F147B1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a) </w:t>
            </w:r>
            <w:r w:rsidRPr="009F3B36">
              <w:rPr>
                <w:rFonts w:cs="Tahoma"/>
                <w:sz w:val="16"/>
                <w:szCs w:val="16"/>
              </w:rPr>
              <w:t>Os serviços serão prestados na propriedade do credenciado, com pessoal e maquinário da credenciada, sendo de sua responsabilidade exclusiva e integral os gastos com transporte, encargos trabalhistas, previdenciários, sociais, fiscais e comerciais decorrentes do serviço, cujos ônus e obrigações, em nenhuma hipótese, poderão ser transferidos para o Município;</w:t>
            </w:r>
          </w:p>
          <w:p w14:paraId="1D4EFFB7" w14:textId="7762C93C" w:rsidR="00E64781" w:rsidRPr="009F3B36" w:rsidRDefault="00E64781" w:rsidP="00F147B1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b)</w:t>
            </w:r>
            <w:r w:rsidRPr="009F3B36">
              <w:rPr>
                <w:rFonts w:cs="Tahoma"/>
                <w:sz w:val="16"/>
                <w:szCs w:val="16"/>
              </w:rPr>
              <w:t xml:space="preserve"> Para os serviços em equipamentos da linha pesada, o desmonte e a montagem do equipamento deverá ser realizado nas dependências da Secretaria de Obras do Município, junto a</w:t>
            </w:r>
            <w:r w:rsidR="00FD1C72" w:rsidRPr="009F3B36">
              <w:rPr>
                <w:rFonts w:cs="Tahoma"/>
                <w:sz w:val="16"/>
                <w:szCs w:val="16"/>
              </w:rPr>
              <w:t>o</w:t>
            </w:r>
            <w:r w:rsidRPr="009F3B36">
              <w:rPr>
                <w:rFonts w:cs="Tahoma"/>
                <w:sz w:val="16"/>
                <w:szCs w:val="16"/>
              </w:rPr>
              <w:t xml:space="preserve"> Parque de Máquinas.</w:t>
            </w:r>
          </w:p>
          <w:p w14:paraId="142B5B6D" w14:textId="2F2F2043" w:rsidR="00E64781" w:rsidRPr="009F3B36" w:rsidRDefault="00E64781" w:rsidP="00F147B1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c)</w:t>
            </w:r>
            <w:r w:rsidRPr="009F3B36">
              <w:rPr>
                <w:rFonts w:cs="Tahoma"/>
                <w:sz w:val="16"/>
                <w:szCs w:val="16"/>
              </w:rPr>
              <w:t xml:space="preserve"> </w:t>
            </w:r>
            <w:r w:rsidR="00F42A12" w:rsidRPr="009F3B36">
              <w:rPr>
                <w:rFonts w:cs="Tahoma"/>
                <w:sz w:val="16"/>
                <w:szCs w:val="16"/>
              </w:rPr>
              <w:t>A retirada do veículo/</w:t>
            </w:r>
            <w:r w:rsidR="00FD1C72" w:rsidRPr="009F3B36">
              <w:rPr>
                <w:rFonts w:cs="Tahoma"/>
                <w:sz w:val="16"/>
                <w:szCs w:val="16"/>
              </w:rPr>
              <w:t>máquina</w:t>
            </w:r>
            <w:r w:rsidR="00D46A91" w:rsidRPr="009F3B36">
              <w:rPr>
                <w:rFonts w:cs="Tahoma"/>
                <w:sz w:val="16"/>
                <w:szCs w:val="16"/>
              </w:rPr>
              <w:t xml:space="preserve"> e deslocamento até a oficina</w:t>
            </w:r>
            <w:r w:rsidR="00F42A12" w:rsidRPr="009F3B36">
              <w:rPr>
                <w:rFonts w:cs="Tahoma"/>
                <w:sz w:val="16"/>
                <w:szCs w:val="16"/>
              </w:rPr>
              <w:t xml:space="preserve">, </w:t>
            </w:r>
            <w:r w:rsidR="00A754DC" w:rsidRPr="009F3B36">
              <w:rPr>
                <w:rFonts w:cs="Tahoma"/>
                <w:sz w:val="16"/>
                <w:szCs w:val="16"/>
              </w:rPr>
              <w:t>quando est</w:t>
            </w:r>
            <w:r w:rsidR="00D777A0" w:rsidRPr="009F3B36">
              <w:rPr>
                <w:rFonts w:cs="Tahoma"/>
                <w:sz w:val="16"/>
                <w:szCs w:val="16"/>
              </w:rPr>
              <w:t>e</w:t>
            </w:r>
            <w:r w:rsidR="00A754DC" w:rsidRPr="009F3B36">
              <w:rPr>
                <w:rFonts w:cs="Tahoma"/>
                <w:sz w:val="16"/>
                <w:szCs w:val="16"/>
              </w:rPr>
              <w:t xml:space="preserve"> não estiver cobert</w:t>
            </w:r>
            <w:r w:rsidR="00D777A0" w:rsidRPr="009F3B36">
              <w:rPr>
                <w:rFonts w:cs="Tahoma"/>
                <w:sz w:val="16"/>
                <w:szCs w:val="16"/>
              </w:rPr>
              <w:t>o</w:t>
            </w:r>
            <w:r w:rsidR="00A754DC" w:rsidRPr="009F3B36">
              <w:rPr>
                <w:rFonts w:cs="Tahoma"/>
                <w:sz w:val="16"/>
                <w:szCs w:val="16"/>
              </w:rPr>
              <w:t xml:space="preserve"> por</w:t>
            </w:r>
            <w:r w:rsidR="00D777A0" w:rsidRPr="009F3B36">
              <w:rPr>
                <w:rFonts w:cs="Tahoma"/>
                <w:sz w:val="16"/>
                <w:szCs w:val="16"/>
              </w:rPr>
              <w:t xml:space="preserve"> guincho do</w:t>
            </w:r>
            <w:r w:rsidR="00A754DC" w:rsidRPr="009F3B36">
              <w:rPr>
                <w:rFonts w:cs="Tahoma"/>
                <w:sz w:val="16"/>
                <w:szCs w:val="16"/>
              </w:rPr>
              <w:t xml:space="preserve"> seguro, ou quando o conserto não puder ser feito no local</w:t>
            </w:r>
            <w:r w:rsidR="00FF7A3A" w:rsidRPr="009F3B36">
              <w:rPr>
                <w:rFonts w:cs="Tahoma"/>
                <w:sz w:val="16"/>
                <w:szCs w:val="16"/>
              </w:rPr>
              <w:t xml:space="preserve"> da pane</w:t>
            </w:r>
            <w:r w:rsidR="00D46A91" w:rsidRPr="009F3B36">
              <w:rPr>
                <w:rFonts w:cs="Tahoma"/>
                <w:sz w:val="16"/>
                <w:szCs w:val="16"/>
              </w:rPr>
              <w:t>;</w:t>
            </w:r>
            <w:r w:rsidR="00A754DC" w:rsidRPr="009F3B36">
              <w:rPr>
                <w:rFonts w:cs="Tahoma"/>
                <w:sz w:val="16"/>
                <w:szCs w:val="16"/>
              </w:rPr>
              <w:t xml:space="preserve"> </w:t>
            </w:r>
            <w:r w:rsidR="009B6926" w:rsidRPr="009F3B36">
              <w:rPr>
                <w:rFonts w:cs="Tahoma"/>
                <w:sz w:val="16"/>
                <w:szCs w:val="16"/>
              </w:rPr>
              <w:t xml:space="preserve">deverá </w:t>
            </w:r>
            <w:r w:rsidR="00F42A12" w:rsidRPr="009F3B36">
              <w:rPr>
                <w:rFonts w:cs="Tahoma"/>
                <w:sz w:val="16"/>
                <w:szCs w:val="16"/>
              </w:rPr>
              <w:t xml:space="preserve">ser realizada pela Credenciada, </w:t>
            </w:r>
            <w:r w:rsidR="009B6926" w:rsidRPr="009F3B36">
              <w:rPr>
                <w:rFonts w:cs="Tahoma"/>
                <w:sz w:val="16"/>
                <w:szCs w:val="16"/>
              </w:rPr>
              <w:t>no local onde o veículo se encontra</w:t>
            </w:r>
            <w:r w:rsidR="00FF7A3A" w:rsidRPr="009F3B36">
              <w:rPr>
                <w:rFonts w:cs="Tahoma"/>
                <w:sz w:val="16"/>
                <w:szCs w:val="16"/>
              </w:rPr>
              <w:t>, dentro do perímetro d</w:t>
            </w:r>
            <w:r w:rsidR="00FD1C72" w:rsidRPr="009F3B36">
              <w:rPr>
                <w:rFonts w:cs="Tahoma"/>
                <w:sz w:val="16"/>
                <w:szCs w:val="16"/>
              </w:rPr>
              <w:t>o Município de</w:t>
            </w:r>
            <w:r w:rsidR="00FF7A3A" w:rsidRPr="009F3B36">
              <w:rPr>
                <w:rFonts w:cs="Tahoma"/>
                <w:sz w:val="16"/>
                <w:szCs w:val="16"/>
              </w:rPr>
              <w:t xml:space="preserve"> Imigrante.</w:t>
            </w:r>
          </w:p>
          <w:p w14:paraId="7DAB913A" w14:textId="7D3B182F" w:rsidR="00F42A12" w:rsidRPr="009F3B36" w:rsidRDefault="00F42A12" w:rsidP="00F147B1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d) </w:t>
            </w:r>
            <w:r w:rsidR="00AE0773" w:rsidRPr="009F3B36">
              <w:rPr>
                <w:rFonts w:cs="Tahoma"/>
                <w:sz w:val="16"/>
                <w:szCs w:val="16"/>
              </w:rPr>
              <w:t xml:space="preserve">A Credenciada, a partir da convocação, terá o </w:t>
            </w:r>
            <w:r w:rsidR="00AE0773" w:rsidRPr="009F3B36">
              <w:rPr>
                <w:rFonts w:cs="Tahoma"/>
                <w:b/>
                <w:bCs/>
                <w:sz w:val="16"/>
                <w:szCs w:val="16"/>
              </w:rPr>
              <w:t xml:space="preserve">prazo de </w:t>
            </w:r>
            <w:r w:rsidR="00E91674">
              <w:rPr>
                <w:rFonts w:cs="Tahoma"/>
                <w:b/>
                <w:bCs/>
                <w:sz w:val="16"/>
                <w:szCs w:val="16"/>
              </w:rPr>
              <w:t>24</w:t>
            </w:r>
            <w:r w:rsidR="00AE0773" w:rsidRPr="009F3B36">
              <w:rPr>
                <w:rFonts w:cs="Tahoma"/>
                <w:b/>
                <w:bCs/>
                <w:sz w:val="16"/>
                <w:szCs w:val="16"/>
              </w:rPr>
              <w:t xml:space="preserve"> (</w:t>
            </w:r>
            <w:r w:rsidR="00E91674">
              <w:rPr>
                <w:rFonts w:cs="Tahoma"/>
                <w:b/>
                <w:bCs/>
                <w:sz w:val="16"/>
                <w:szCs w:val="16"/>
              </w:rPr>
              <w:t>vinte e quatro</w:t>
            </w:r>
            <w:r w:rsidR="00AE0773" w:rsidRPr="009F3B36">
              <w:rPr>
                <w:rFonts w:cs="Tahoma"/>
                <w:b/>
                <w:bCs/>
                <w:sz w:val="16"/>
                <w:szCs w:val="16"/>
              </w:rPr>
              <w:t>) horas</w:t>
            </w:r>
            <w:r w:rsidR="00AE0773" w:rsidRPr="009F3B36">
              <w:rPr>
                <w:rFonts w:cs="Tahoma"/>
                <w:sz w:val="16"/>
                <w:szCs w:val="16"/>
              </w:rPr>
              <w:t xml:space="preserve"> para apresentar a listagem de peças necessárias para a execução do conserto.</w:t>
            </w:r>
          </w:p>
          <w:p w14:paraId="424F3C85" w14:textId="0ADADC67" w:rsidR="00AE0773" w:rsidRPr="009F3B36" w:rsidRDefault="00AE0773" w:rsidP="00F147B1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e) </w:t>
            </w:r>
            <w:r w:rsidRPr="009F3B36">
              <w:rPr>
                <w:rFonts w:cs="Tahoma"/>
                <w:sz w:val="16"/>
                <w:szCs w:val="16"/>
              </w:rPr>
              <w:t>O Município será responsável pela aquisição das peças necessárias para o conserto</w:t>
            </w:r>
            <w:r w:rsidR="00CE279A" w:rsidRPr="009F3B36">
              <w:rPr>
                <w:rFonts w:cs="Tahoma"/>
                <w:sz w:val="16"/>
                <w:szCs w:val="16"/>
              </w:rPr>
              <w:t>, mediante o respectivo processo licitatório</w:t>
            </w:r>
            <w:r w:rsidR="00493BFF" w:rsidRPr="009F3B36">
              <w:rPr>
                <w:rFonts w:cs="Tahoma"/>
                <w:sz w:val="16"/>
                <w:szCs w:val="16"/>
              </w:rPr>
              <w:t xml:space="preserve"> e/ou </w:t>
            </w:r>
            <w:r w:rsidR="00B33DB9" w:rsidRPr="009F3B36">
              <w:rPr>
                <w:rFonts w:cs="Tahoma"/>
                <w:sz w:val="16"/>
                <w:szCs w:val="16"/>
              </w:rPr>
              <w:t>dispensa</w:t>
            </w:r>
            <w:r w:rsidR="00493BFF" w:rsidRPr="009F3B36">
              <w:rPr>
                <w:rFonts w:cs="Tahoma"/>
                <w:sz w:val="16"/>
                <w:szCs w:val="16"/>
              </w:rPr>
              <w:t xml:space="preserve"> de licitação</w:t>
            </w:r>
            <w:r w:rsidR="00B33DB9" w:rsidRPr="009F3B36">
              <w:rPr>
                <w:rFonts w:cs="Tahoma"/>
                <w:sz w:val="16"/>
                <w:szCs w:val="16"/>
              </w:rPr>
              <w:t>.</w:t>
            </w:r>
          </w:p>
          <w:p w14:paraId="47A1D365" w14:textId="63BBC185" w:rsidR="00AE0773" w:rsidRPr="009F3B36" w:rsidRDefault="00AE0773" w:rsidP="00F147B1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f)</w:t>
            </w:r>
            <w:r w:rsidRPr="009F3B36">
              <w:rPr>
                <w:rFonts w:cs="Tahoma"/>
                <w:sz w:val="16"/>
                <w:szCs w:val="16"/>
              </w:rPr>
              <w:t xml:space="preserve"> Contados do recebimento das peças e empenho para prestação dos serviços a Credenciada terá o </w:t>
            </w:r>
            <w:r w:rsidRPr="009F3B36">
              <w:rPr>
                <w:rFonts w:cs="Tahoma"/>
                <w:b/>
                <w:bCs/>
                <w:sz w:val="16"/>
                <w:szCs w:val="16"/>
              </w:rPr>
              <w:t>prazo de 72 (setenta e duas) horas</w:t>
            </w:r>
            <w:r w:rsidRPr="009F3B36">
              <w:rPr>
                <w:rFonts w:cs="Tahoma"/>
                <w:sz w:val="16"/>
                <w:szCs w:val="16"/>
              </w:rPr>
              <w:t xml:space="preserve"> para execução dos serviços.</w:t>
            </w:r>
          </w:p>
          <w:p w14:paraId="3F595848" w14:textId="4639F596" w:rsidR="00AE0773" w:rsidRPr="009F3B36" w:rsidRDefault="00AE0773" w:rsidP="00F147B1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g) </w:t>
            </w:r>
            <w:r w:rsidR="006E71B0" w:rsidRPr="009F3B36">
              <w:rPr>
                <w:rFonts w:cs="Tahoma"/>
                <w:sz w:val="16"/>
                <w:szCs w:val="16"/>
              </w:rPr>
              <w:t>Os prazos mencionados no item “d” e “f” poderão ser alterados em casos de situações mais complexas, que notadamente exigirem maior tempo para a sua realização, desde que previamente acordada entre as partes.</w:t>
            </w:r>
          </w:p>
          <w:p w14:paraId="2D323D48" w14:textId="02EF0EF0" w:rsidR="009004B1" w:rsidRPr="009F3B36" w:rsidRDefault="009004B1" w:rsidP="00F147B1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h) </w:t>
            </w:r>
            <w:r w:rsidR="007809DC" w:rsidRPr="009F3B36">
              <w:rPr>
                <w:rFonts w:cs="Tahoma"/>
                <w:sz w:val="16"/>
                <w:szCs w:val="16"/>
              </w:rPr>
              <w:t>As peças substituídas deverão acompanhar o veículo na entrega dos serviços como prova de sua substituição.</w:t>
            </w:r>
          </w:p>
          <w:p w14:paraId="533F216B" w14:textId="24E89AB5" w:rsidR="007809DC" w:rsidRPr="009F3B36" w:rsidRDefault="007809DC" w:rsidP="00F147B1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i) </w:t>
            </w:r>
            <w:r w:rsidRPr="009F3B36">
              <w:rPr>
                <w:rFonts w:cs="Tahoma"/>
                <w:sz w:val="16"/>
                <w:szCs w:val="16"/>
              </w:rPr>
              <w:t>Quando o número de peças adquiridas para o reparo do veículo não for igual ao número de peças devolvidas junto com o veículo, o pagamento será sustado, até a devida devolução de todas as peças substituídas.</w:t>
            </w:r>
          </w:p>
          <w:p w14:paraId="009BE749" w14:textId="521D9DA6" w:rsidR="007809DC" w:rsidRPr="009F3B36" w:rsidRDefault="007809DC" w:rsidP="00F147B1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j) </w:t>
            </w:r>
            <w:r w:rsidR="0005541A" w:rsidRPr="009F3B36">
              <w:rPr>
                <w:rFonts w:cs="Tahoma"/>
                <w:sz w:val="16"/>
                <w:szCs w:val="16"/>
              </w:rPr>
              <w:t>A credenciada, se responsabilizará por danos causados por ela durante a prestação dos serviços, inclusive durante o deslocamento.</w:t>
            </w:r>
          </w:p>
          <w:p w14:paraId="31D0D513" w14:textId="1F32B918" w:rsidR="0005541A" w:rsidRPr="009F3B36" w:rsidRDefault="0005541A" w:rsidP="00F147B1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lastRenderedPageBreak/>
              <w:t xml:space="preserve">k) </w:t>
            </w:r>
            <w:r w:rsidR="004970AB" w:rsidRPr="009F3B36">
              <w:rPr>
                <w:rFonts w:cs="Tahoma"/>
                <w:sz w:val="16"/>
                <w:szCs w:val="16"/>
              </w:rPr>
              <w:t xml:space="preserve">Em caso de negativa injustificada de atendimento, posteriormente </w:t>
            </w:r>
            <w:r w:rsidR="009F3B36" w:rsidRPr="009F3B36">
              <w:rPr>
                <w:rFonts w:cs="Tahoma"/>
                <w:sz w:val="16"/>
                <w:szCs w:val="16"/>
              </w:rPr>
              <w:t>a conclusão do processo administrativo, além do descredenciamento, poderá</w:t>
            </w:r>
            <w:r w:rsidR="00C66D3E" w:rsidRPr="009F3B36">
              <w:rPr>
                <w:rFonts w:cs="Tahoma"/>
                <w:sz w:val="16"/>
                <w:szCs w:val="16"/>
              </w:rPr>
              <w:t xml:space="preserve"> ser</w:t>
            </w:r>
            <w:r w:rsidR="004970AB" w:rsidRPr="009F3B36">
              <w:rPr>
                <w:rFonts w:cs="Tahoma"/>
                <w:sz w:val="16"/>
                <w:szCs w:val="16"/>
              </w:rPr>
              <w:t xml:space="preserve"> aplicadas as sanções previstas</w:t>
            </w:r>
            <w:r w:rsidR="00C66D3E" w:rsidRPr="009F3B36">
              <w:rPr>
                <w:rFonts w:cs="Tahoma"/>
                <w:sz w:val="16"/>
                <w:szCs w:val="16"/>
              </w:rPr>
              <w:t xml:space="preserve"> em regulamento.</w:t>
            </w:r>
          </w:p>
          <w:p w14:paraId="2D682037" w14:textId="2C3146AE" w:rsidR="00CD10F3" w:rsidRPr="009F3B36" w:rsidRDefault="004970AB" w:rsidP="00F147B1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l) </w:t>
            </w:r>
            <w:r w:rsidRPr="009F3B36">
              <w:rPr>
                <w:rFonts w:cs="Tahoma"/>
                <w:sz w:val="16"/>
                <w:szCs w:val="16"/>
              </w:rPr>
              <w:t>O credenciado poderá solicitar o seu descredenciamento a qualquer tempo, desde que observando o prazo de antecedência de 15 (quinze) dias, durante o qual deverá atender a eventual demanda existente.</w:t>
            </w:r>
            <w:r w:rsidR="009B6926" w:rsidRPr="009F3B36">
              <w:rPr>
                <w:rFonts w:cs="Tahoma"/>
                <w:sz w:val="16"/>
                <w:szCs w:val="16"/>
              </w:rPr>
              <w:t xml:space="preserve"> </w:t>
            </w:r>
          </w:p>
          <w:p w14:paraId="7C6E556A" w14:textId="38C0E45A" w:rsidR="00D520C6" w:rsidRPr="009F3B36" w:rsidRDefault="00784CEB" w:rsidP="00F147B1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m) </w:t>
            </w:r>
            <w:r w:rsidRPr="009F3B36">
              <w:rPr>
                <w:rFonts w:cs="Tahoma"/>
                <w:sz w:val="16"/>
                <w:szCs w:val="16"/>
              </w:rPr>
              <w:t>Em situações mais complexas, o Município poderá, as suas expensas, solicitar laudo de Engenheiro Mecânico para identificação</w:t>
            </w:r>
            <w:r w:rsidR="00291FEB" w:rsidRPr="009F3B36">
              <w:rPr>
                <w:rFonts w:cs="Tahoma"/>
                <w:sz w:val="16"/>
                <w:szCs w:val="16"/>
              </w:rPr>
              <w:t xml:space="preserve"> do problema</w:t>
            </w:r>
            <w:r w:rsidRPr="009F3B36">
              <w:rPr>
                <w:rFonts w:cs="Tahoma"/>
                <w:sz w:val="16"/>
                <w:szCs w:val="16"/>
              </w:rPr>
              <w:t xml:space="preserve"> e/ou acompanhamento dos serviços</w:t>
            </w:r>
            <w:r w:rsidR="00EB3F23" w:rsidRPr="009F3B36">
              <w:rPr>
                <w:rFonts w:cs="Tahoma"/>
                <w:sz w:val="16"/>
                <w:szCs w:val="16"/>
              </w:rPr>
              <w:t>.</w:t>
            </w:r>
          </w:p>
          <w:p w14:paraId="24A11477" w14:textId="2CAD2D2D" w:rsidR="00530EAD" w:rsidRPr="009F3B36" w:rsidRDefault="00530EAD" w:rsidP="00530EAD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n) </w:t>
            </w:r>
            <w:r w:rsidRPr="009F3B36">
              <w:rPr>
                <w:rFonts w:cs="Tahoma"/>
                <w:sz w:val="16"/>
                <w:szCs w:val="16"/>
              </w:rPr>
              <w:t xml:space="preserve">O credenciado deverá possuir </w:t>
            </w:r>
            <w:r w:rsidRPr="009F3B36">
              <w:rPr>
                <w:rFonts w:cs="Tahoma"/>
                <w:sz w:val="16"/>
                <w:szCs w:val="16"/>
                <w:u w:val="single"/>
              </w:rPr>
              <w:t>scanner, cabo comunicado e demais ferramentas</w:t>
            </w:r>
            <w:r w:rsidRPr="009F3B36">
              <w:rPr>
                <w:rFonts w:cs="Tahoma"/>
                <w:sz w:val="16"/>
                <w:szCs w:val="16"/>
              </w:rPr>
              <w:t xml:space="preserve"> necessárias.</w:t>
            </w:r>
          </w:p>
          <w:p w14:paraId="529AF1CB" w14:textId="364B52C1" w:rsidR="00530EAD" w:rsidRPr="009F3B36" w:rsidRDefault="00530EAD" w:rsidP="00530EAD">
            <w:pPr>
              <w:shd w:val="clear" w:color="auto" w:fill="FFFFFF" w:themeFill="background1"/>
              <w:spacing w:line="276" w:lineRule="auto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o) </w:t>
            </w:r>
            <w:r w:rsidRPr="009F3B36">
              <w:rPr>
                <w:rFonts w:cs="Tahoma"/>
                <w:sz w:val="16"/>
                <w:szCs w:val="16"/>
              </w:rPr>
              <w:t>Os serviços de solda são MIG e eletrodo, incluindo os eletrodos e materiais necessários.</w:t>
            </w:r>
          </w:p>
          <w:p w14:paraId="2B2AD102" w14:textId="2ECA1AEB" w:rsidR="00530EAD" w:rsidRPr="009F3B36" w:rsidRDefault="00530EAD" w:rsidP="00CA4141">
            <w:pPr>
              <w:shd w:val="clear" w:color="auto" w:fill="FFFFFF" w:themeFill="background1"/>
              <w:spacing w:line="276" w:lineRule="auto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p) </w:t>
            </w:r>
            <w:r w:rsidRPr="009F3B36">
              <w:rPr>
                <w:rFonts w:cs="Tahoma"/>
                <w:sz w:val="16"/>
                <w:szCs w:val="16"/>
              </w:rPr>
              <w:t xml:space="preserve">O tempo de deslocamento entre a sede do credenciado e o local onde o veículo estiver, </w:t>
            </w:r>
            <w:r w:rsidRPr="009F3B36">
              <w:rPr>
                <w:rFonts w:cs="Tahoma"/>
                <w:b/>
                <w:bCs/>
                <w:sz w:val="16"/>
                <w:szCs w:val="16"/>
              </w:rPr>
              <w:t>NÃO</w:t>
            </w:r>
            <w:r w:rsidRPr="009F3B36">
              <w:rPr>
                <w:rFonts w:cs="Tahoma"/>
                <w:sz w:val="16"/>
                <w:szCs w:val="16"/>
              </w:rPr>
              <w:t xml:space="preserve"> será computado como hora trabalhada.</w:t>
            </w:r>
          </w:p>
          <w:p w14:paraId="2E37BB0F" w14:textId="04E07BA8" w:rsidR="00E64781" w:rsidRPr="009F3B36" w:rsidRDefault="00D520C6" w:rsidP="00F147B1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b/>
                <w:bCs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Obs</w:t>
            </w:r>
            <w:r w:rsidRPr="009F3B36">
              <w:rPr>
                <w:rFonts w:cs="Tahoma"/>
                <w:sz w:val="16"/>
                <w:szCs w:val="16"/>
              </w:rPr>
              <w:t xml:space="preserve">.: Máquinas pesadas compreendem retroescavadeiras, escavadeira hidráulica, pá carregadeira, rolo compactador, motoniveladora, </w:t>
            </w:r>
            <w:r w:rsidR="00CA4141" w:rsidRPr="009F3B36">
              <w:rPr>
                <w:rFonts w:cs="Tahoma"/>
                <w:sz w:val="16"/>
                <w:szCs w:val="16"/>
              </w:rPr>
              <w:t xml:space="preserve">trator, </w:t>
            </w:r>
            <w:r w:rsidRPr="009F3B36">
              <w:rPr>
                <w:rFonts w:cs="Tahoma"/>
                <w:sz w:val="16"/>
                <w:szCs w:val="16"/>
              </w:rPr>
              <w:t xml:space="preserve">trator de esteira, </w:t>
            </w:r>
            <w:proofErr w:type="spellStart"/>
            <w:r w:rsidRPr="009F3B36">
              <w:rPr>
                <w:rFonts w:cs="Tahoma"/>
                <w:sz w:val="16"/>
                <w:szCs w:val="16"/>
              </w:rPr>
              <w:t>mini-escavadeira</w:t>
            </w:r>
            <w:proofErr w:type="spellEnd"/>
            <w:r w:rsidRPr="009F3B36">
              <w:rPr>
                <w:rFonts w:cs="Tahoma"/>
                <w:sz w:val="16"/>
                <w:szCs w:val="16"/>
              </w:rPr>
              <w:t xml:space="preserve">, </w:t>
            </w:r>
            <w:r w:rsidR="00EF7866" w:rsidRPr="009F3B36">
              <w:rPr>
                <w:rFonts w:cs="Tahoma"/>
                <w:sz w:val="16"/>
                <w:szCs w:val="16"/>
              </w:rPr>
              <w:t>entre outras (</w:t>
            </w:r>
            <w:r w:rsidRPr="009F3B36">
              <w:rPr>
                <w:rFonts w:cs="Tahoma"/>
                <w:sz w:val="16"/>
                <w:szCs w:val="16"/>
              </w:rPr>
              <w:t xml:space="preserve">marcas XCMG, New </w:t>
            </w:r>
            <w:proofErr w:type="spellStart"/>
            <w:r w:rsidRPr="009F3B36">
              <w:rPr>
                <w:rFonts w:cs="Tahoma"/>
                <w:sz w:val="16"/>
                <w:szCs w:val="16"/>
              </w:rPr>
              <w:t>Holland</w:t>
            </w:r>
            <w:proofErr w:type="spellEnd"/>
            <w:r w:rsidRPr="009F3B36">
              <w:rPr>
                <w:rFonts w:cs="Tahoma"/>
                <w:sz w:val="16"/>
                <w:szCs w:val="16"/>
              </w:rPr>
              <w:t>, Case, JCB, etc.</w:t>
            </w:r>
            <w:r w:rsidR="00EF7866" w:rsidRPr="009F3B36">
              <w:rPr>
                <w:rFonts w:cs="Tahoma"/>
                <w:sz w:val="16"/>
                <w:szCs w:val="16"/>
              </w:rPr>
              <w:t>)</w:t>
            </w:r>
          </w:p>
        </w:tc>
      </w:tr>
    </w:tbl>
    <w:p w14:paraId="3C188F9C" w14:textId="6E468E58" w:rsidR="00212C1D" w:rsidRPr="009F3B36" w:rsidRDefault="00212C1D" w:rsidP="00CD7F18">
      <w:pPr>
        <w:shd w:val="clear" w:color="auto" w:fill="FFFFFF" w:themeFill="background1"/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9F3B36" w14:paraId="37100F2B" w14:textId="77777777" w:rsidTr="00612495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9F3B36" w:rsidRDefault="00212C1D" w:rsidP="00CD7F18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9F3B36" w14:paraId="147057DF" w14:textId="77777777" w:rsidTr="00612495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9F3B36" w:rsidRDefault="00212C1D" w:rsidP="00CD7F18">
            <w:pPr>
              <w:shd w:val="clear" w:color="auto" w:fill="FFFFFF" w:themeFill="background1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9F3B36">
              <w:rPr>
                <w:rFonts w:cs="Tahoma"/>
                <w:sz w:val="16"/>
                <w:szCs w:val="16"/>
              </w:rPr>
              <w:t>fisca</w:t>
            </w:r>
            <w:proofErr w:type="spellEnd"/>
            <w:r w:rsidRPr="009F3B36">
              <w:rPr>
                <w:rFonts w:cs="Tahoma"/>
                <w:sz w:val="16"/>
                <w:szCs w:val="16"/>
              </w:rPr>
              <w:t>(</w:t>
            </w:r>
            <w:proofErr w:type="spellStart"/>
            <w:r w:rsidRPr="009F3B36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9F3B36">
              <w:rPr>
                <w:rFonts w:cs="Tahoma"/>
                <w:sz w:val="16"/>
                <w:szCs w:val="16"/>
              </w:rPr>
              <w:t>) do contrato deverão verificar se a quantidade, qualidade e pontualidade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9F3B36" w:rsidRDefault="00212C1D" w:rsidP="00CD7F18">
      <w:pPr>
        <w:shd w:val="clear" w:color="auto" w:fill="FFFFFF" w:themeFill="background1"/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212C1D" w:rsidRPr="009F3B36" w14:paraId="77410DD9" w14:textId="77777777" w:rsidTr="00612495">
        <w:tc>
          <w:tcPr>
            <w:tcW w:w="10314" w:type="dxa"/>
            <w:shd w:val="clear" w:color="auto" w:fill="auto"/>
            <w:vAlign w:val="center"/>
          </w:tcPr>
          <w:p w14:paraId="78FC0462" w14:textId="77777777" w:rsidR="00212C1D" w:rsidRPr="009F3B36" w:rsidRDefault="00212C1D" w:rsidP="00CD7F18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D8253D" w:rsidRPr="009F3B36" w14:paraId="4172F70F" w14:textId="77777777" w:rsidTr="00103C5E">
        <w:trPr>
          <w:trHeight w:val="252"/>
        </w:trPr>
        <w:tc>
          <w:tcPr>
            <w:tcW w:w="10314" w:type="dxa"/>
            <w:shd w:val="clear" w:color="auto" w:fill="FBE4D5" w:themeFill="accent2" w:themeFillTint="33"/>
            <w:vAlign w:val="center"/>
          </w:tcPr>
          <w:p w14:paraId="4F6DC6DD" w14:textId="1D7731F4" w:rsidR="00D8253D" w:rsidRPr="009F3B36" w:rsidRDefault="00A44E3C" w:rsidP="00CD7F18">
            <w:pPr>
              <w:shd w:val="clear" w:color="auto" w:fill="FFFFFF" w:themeFill="background1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sz w:val="16"/>
                <w:szCs w:val="16"/>
              </w:rPr>
              <w:t xml:space="preserve">Os serviços executados terão </w:t>
            </w:r>
            <w:r w:rsidRPr="009F3B36">
              <w:rPr>
                <w:rFonts w:cs="Tahoma"/>
                <w:b/>
                <w:bCs/>
                <w:sz w:val="16"/>
                <w:szCs w:val="16"/>
              </w:rPr>
              <w:t>garantia mínima de</w:t>
            </w:r>
            <w:r w:rsidR="00D8253D" w:rsidRPr="009F3B36">
              <w:rPr>
                <w:rFonts w:cs="Tahoma"/>
                <w:b/>
                <w:bCs/>
                <w:sz w:val="16"/>
                <w:szCs w:val="16"/>
              </w:rPr>
              <w:t xml:space="preserve"> 90 dias</w:t>
            </w:r>
            <w:r w:rsidR="00D8253D" w:rsidRPr="009F3B36">
              <w:rPr>
                <w:rFonts w:cs="Tahoma"/>
                <w:sz w:val="16"/>
                <w:szCs w:val="16"/>
              </w:rPr>
              <w:t>, c</w:t>
            </w:r>
            <w:r w:rsidRPr="009F3B36">
              <w:rPr>
                <w:rFonts w:cs="Tahoma"/>
                <w:sz w:val="16"/>
                <w:szCs w:val="16"/>
              </w:rPr>
              <w:t>on</w:t>
            </w:r>
            <w:r w:rsidR="00D8253D" w:rsidRPr="009F3B36">
              <w:rPr>
                <w:rFonts w:cs="Tahoma"/>
                <w:sz w:val="16"/>
                <w:szCs w:val="16"/>
              </w:rPr>
              <w:t>f</w:t>
            </w:r>
            <w:r w:rsidRPr="009F3B36">
              <w:rPr>
                <w:rFonts w:cs="Tahoma"/>
                <w:sz w:val="16"/>
                <w:szCs w:val="16"/>
              </w:rPr>
              <w:t>orme</w:t>
            </w:r>
            <w:r w:rsidR="00D8253D" w:rsidRPr="009F3B36">
              <w:rPr>
                <w:rFonts w:cs="Tahoma"/>
                <w:sz w:val="16"/>
                <w:szCs w:val="16"/>
              </w:rPr>
              <w:t xml:space="preserve"> art. 26 da Lei 8.078/1990 (CDC)</w:t>
            </w:r>
          </w:p>
        </w:tc>
      </w:tr>
      <w:tr w:rsidR="00212C1D" w:rsidRPr="009F3B36" w14:paraId="046821AD" w14:textId="77777777" w:rsidTr="00D8253D">
        <w:trPr>
          <w:trHeight w:val="638"/>
        </w:trPr>
        <w:tc>
          <w:tcPr>
            <w:tcW w:w="10314" w:type="dxa"/>
            <w:shd w:val="clear" w:color="auto" w:fill="auto"/>
            <w:vAlign w:val="center"/>
          </w:tcPr>
          <w:p w14:paraId="38FA574A" w14:textId="1FC143FF" w:rsidR="00212C1D" w:rsidRPr="009F3B36" w:rsidRDefault="00212C1D" w:rsidP="00CD7F18">
            <w:pPr>
              <w:shd w:val="clear" w:color="auto" w:fill="FFFFFF" w:themeFill="background1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a)</w:t>
            </w:r>
            <w:r w:rsidRPr="009F3B36">
              <w:rPr>
                <w:rFonts w:cs="Tahoma"/>
                <w:sz w:val="16"/>
                <w:szCs w:val="16"/>
              </w:rPr>
              <w:t xml:space="preserve"> O prazo de garantia é contado a partir do recebimento provisório, no caso de defeitos e/ou vício(s)</w:t>
            </w:r>
            <w:r w:rsidR="005B4F42" w:rsidRPr="009F3B36">
              <w:rPr>
                <w:rFonts w:cs="Tahoma"/>
                <w:sz w:val="16"/>
                <w:szCs w:val="16"/>
              </w:rPr>
              <w:t>.</w:t>
            </w:r>
          </w:p>
          <w:p w14:paraId="76F3881F" w14:textId="25D59ADE" w:rsidR="00212C1D" w:rsidRPr="009F3B36" w:rsidRDefault="00212C1D" w:rsidP="00CD7F18">
            <w:pPr>
              <w:shd w:val="clear" w:color="auto" w:fill="FFFFFF" w:themeFill="background1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b)</w:t>
            </w:r>
            <w:r w:rsidRPr="009F3B36">
              <w:rPr>
                <w:rFonts w:cs="Tahoma"/>
                <w:sz w:val="16"/>
                <w:szCs w:val="16"/>
              </w:rPr>
              <w:t xml:space="preserve"> Se, durante o prazo de garantia, </w:t>
            </w:r>
            <w:r w:rsidR="005B4F42" w:rsidRPr="009F3B36">
              <w:rPr>
                <w:rFonts w:cs="Tahoma"/>
                <w:sz w:val="16"/>
                <w:szCs w:val="16"/>
              </w:rPr>
              <w:t>os</w:t>
            </w:r>
            <w:r w:rsidRPr="009F3B36">
              <w:rPr>
                <w:rFonts w:cs="Tahoma"/>
                <w:sz w:val="16"/>
                <w:szCs w:val="16"/>
              </w:rPr>
              <w:t xml:space="preserve"> serviços apresentarem defeitos e/ou vícios, o fornecedor deverá substitui-los ou refazê-los no prazo de até </w:t>
            </w:r>
            <w:r w:rsidR="00D8253D" w:rsidRPr="009F3B36">
              <w:rPr>
                <w:rFonts w:cs="Tahoma"/>
                <w:b/>
                <w:bCs/>
                <w:sz w:val="16"/>
                <w:szCs w:val="16"/>
              </w:rPr>
              <w:t>5</w:t>
            </w: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 dias</w:t>
            </w:r>
            <w:r w:rsidRPr="009F3B36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9F3B36" w:rsidRDefault="00212C1D" w:rsidP="00CD7F18">
            <w:pPr>
              <w:shd w:val="clear" w:color="auto" w:fill="FFFFFF" w:themeFill="background1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57CCA911" w:rsidR="00212C1D" w:rsidRPr="009F3B36" w:rsidRDefault="00212C1D" w:rsidP="00CD7F18">
            <w:pPr>
              <w:shd w:val="clear" w:color="auto" w:fill="FFFFFF" w:themeFill="background1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d) </w:t>
            </w:r>
            <w:r w:rsidRPr="009F3B36">
              <w:rPr>
                <w:rFonts w:cs="Tahoma"/>
                <w:sz w:val="16"/>
                <w:szCs w:val="16"/>
              </w:rPr>
              <w:t>Quando a manutenção e/ou assistência técnica não puder ser realizada nas dependências do Município, os custos de transporte serão de responsabilidade do fornecedor.</w:t>
            </w:r>
          </w:p>
        </w:tc>
      </w:tr>
    </w:tbl>
    <w:p w14:paraId="2642C73B" w14:textId="40F43675" w:rsidR="00B970FE" w:rsidRPr="009F3B36" w:rsidRDefault="00212C1D" w:rsidP="00CD7F18">
      <w:pPr>
        <w:pStyle w:val="Ttulo1"/>
        <w:shd w:val="clear" w:color="auto" w:fill="FFFFFF" w:themeFill="background1"/>
        <w:rPr>
          <w:rFonts w:cs="Tahoma"/>
          <w:sz w:val="16"/>
          <w:szCs w:val="16"/>
        </w:rPr>
      </w:pPr>
      <w:r w:rsidRPr="009F3B36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D8253D" w:rsidRPr="009F3B36" w14:paraId="429780AC" w14:textId="77777777" w:rsidTr="004964D9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51D5CE76" w14:textId="01D828F8" w:rsidR="00D8253D" w:rsidRPr="009F3B36" w:rsidRDefault="00197BEB" w:rsidP="00197BEB">
            <w:pPr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a)</w:t>
            </w:r>
            <w:r w:rsidRPr="009F3B36">
              <w:rPr>
                <w:rFonts w:cs="Tahoma"/>
                <w:sz w:val="16"/>
                <w:szCs w:val="16"/>
              </w:rPr>
              <w:t xml:space="preserve"> O Termo de Credenciamento terá v</w:t>
            </w:r>
            <w:r w:rsidR="00D8253D" w:rsidRPr="009F3B36">
              <w:rPr>
                <w:rFonts w:cs="Tahoma"/>
                <w:sz w:val="16"/>
                <w:szCs w:val="16"/>
              </w:rPr>
              <w:t>igência</w:t>
            </w:r>
            <w:r w:rsidRPr="009F3B36">
              <w:rPr>
                <w:rFonts w:cs="Tahoma"/>
                <w:sz w:val="16"/>
                <w:szCs w:val="16"/>
              </w:rPr>
              <w:t xml:space="preserve"> inicial</w:t>
            </w:r>
            <w:r w:rsidR="00D8253D" w:rsidRPr="009F3B36">
              <w:rPr>
                <w:rFonts w:cs="Tahoma"/>
                <w:sz w:val="16"/>
                <w:szCs w:val="16"/>
              </w:rPr>
              <w:t xml:space="preserve"> de 12 (doze) meses, prorrogável até o limite de 5 anos, conforme art. 106</w:t>
            </w:r>
            <w:r w:rsidRPr="009F3B36">
              <w:rPr>
                <w:rFonts w:cs="Tahoma"/>
                <w:sz w:val="16"/>
                <w:szCs w:val="16"/>
              </w:rPr>
              <w:t xml:space="preserve"> e 107</w:t>
            </w:r>
            <w:r w:rsidR="00D8253D" w:rsidRPr="009F3B36">
              <w:rPr>
                <w:rFonts w:cs="Tahoma"/>
                <w:sz w:val="16"/>
                <w:szCs w:val="16"/>
              </w:rPr>
              <w:t xml:space="preserve"> da Lei 14.133/21</w:t>
            </w:r>
            <w:r w:rsidRPr="009F3B36">
              <w:rPr>
                <w:rFonts w:cs="Tahoma"/>
                <w:sz w:val="16"/>
                <w:szCs w:val="16"/>
              </w:rPr>
              <w:t>.</w:t>
            </w:r>
          </w:p>
          <w:p w14:paraId="25F1A6C4" w14:textId="77F39054" w:rsidR="00B82BAF" w:rsidRPr="009F3B36" w:rsidRDefault="00197BEB" w:rsidP="009F3B36">
            <w:pPr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b)</w:t>
            </w:r>
            <w:r w:rsidRPr="009F3B36">
              <w:rPr>
                <w:rFonts w:cs="Tahoma"/>
                <w:sz w:val="16"/>
                <w:szCs w:val="16"/>
              </w:rPr>
              <w:t xml:space="preserve"> </w:t>
            </w:r>
            <w:r w:rsidR="00B82BAF" w:rsidRPr="009F3B36">
              <w:rPr>
                <w:rFonts w:cs="Tahoma"/>
                <w:sz w:val="16"/>
                <w:szCs w:val="16"/>
              </w:rPr>
              <w:t>O valor dos itens será reajustado anualmente, pelo índice IPCA, na data base do mês de publicação do Edital de Chamamento</w:t>
            </w:r>
            <w:r w:rsidRPr="009F3B36">
              <w:rPr>
                <w:rFonts w:cs="Tahoma"/>
                <w:sz w:val="16"/>
                <w:szCs w:val="16"/>
              </w:rPr>
              <w:t xml:space="preserve"> Público.</w:t>
            </w:r>
          </w:p>
        </w:tc>
      </w:tr>
    </w:tbl>
    <w:p w14:paraId="595B76B6" w14:textId="722725F6" w:rsidR="00016749" w:rsidRPr="009F3B36" w:rsidRDefault="00016749" w:rsidP="00CD7F18">
      <w:pPr>
        <w:pStyle w:val="Ttulo1"/>
        <w:shd w:val="clear" w:color="auto" w:fill="FFFFFF" w:themeFill="background1"/>
        <w:rPr>
          <w:rFonts w:cs="Tahoma"/>
          <w:sz w:val="16"/>
          <w:szCs w:val="16"/>
        </w:rPr>
      </w:pPr>
      <w:r w:rsidRPr="009F3B36">
        <w:rPr>
          <w:rFonts w:cs="Tahoma"/>
          <w:sz w:val="16"/>
          <w:szCs w:val="16"/>
        </w:rPr>
        <w:t>Adequação Orçamentária</w:t>
      </w:r>
      <w:r w:rsidR="006E2D31" w:rsidRPr="009F3B36">
        <w:rPr>
          <w:rFonts w:cs="Tahoma"/>
          <w:sz w:val="16"/>
          <w:szCs w:val="16"/>
        </w:rPr>
        <w:t xml:space="preserve"> E ESTIMATIVA DO VALOR DE CONTRATAÇÃO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D8253D" w:rsidRPr="009F3B36" w14:paraId="28AC1B89" w14:textId="77777777" w:rsidTr="004964D9">
        <w:trPr>
          <w:trHeight w:val="274"/>
        </w:trPr>
        <w:tc>
          <w:tcPr>
            <w:tcW w:w="10343" w:type="dxa"/>
            <w:shd w:val="clear" w:color="auto" w:fill="auto"/>
            <w:vAlign w:val="center"/>
          </w:tcPr>
          <w:p w14:paraId="03187FDD" w14:textId="5318FE1B" w:rsidR="00D8253D" w:rsidRPr="009F3B36" w:rsidRDefault="006E2D31" w:rsidP="006E2D31">
            <w:pPr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a)</w:t>
            </w:r>
            <w:r w:rsidRPr="009F3B36">
              <w:rPr>
                <w:rFonts w:cs="Tahoma"/>
                <w:sz w:val="16"/>
                <w:szCs w:val="16"/>
              </w:rPr>
              <w:t xml:space="preserve"> Dotações orçamentárias e</w:t>
            </w:r>
            <w:r w:rsidR="00D8253D" w:rsidRPr="009F3B36">
              <w:rPr>
                <w:rFonts w:cs="Tahoma"/>
                <w:sz w:val="16"/>
                <w:szCs w:val="16"/>
              </w:rPr>
              <w:t>videnciad</w:t>
            </w:r>
            <w:r w:rsidRPr="009F3B36">
              <w:rPr>
                <w:rFonts w:cs="Tahoma"/>
                <w:sz w:val="16"/>
                <w:szCs w:val="16"/>
              </w:rPr>
              <w:t>as</w:t>
            </w:r>
            <w:r w:rsidR="00D8253D" w:rsidRPr="009F3B36">
              <w:rPr>
                <w:rFonts w:cs="Tahoma"/>
                <w:sz w:val="16"/>
                <w:szCs w:val="16"/>
              </w:rPr>
              <w:t xml:space="preserve"> em documento complementar disponível no processo.</w:t>
            </w:r>
          </w:p>
          <w:p w14:paraId="5DEDFD14" w14:textId="6700102C" w:rsidR="006E2D31" w:rsidRPr="009F3B36" w:rsidRDefault="006E2D31" w:rsidP="006E2D31">
            <w:pPr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b)</w:t>
            </w:r>
            <w:r w:rsidRPr="009F3B36">
              <w:rPr>
                <w:rFonts w:cs="Tahoma"/>
                <w:sz w:val="16"/>
                <w:szCs w:val="16"/>
              </w:rPr>
              <w:t xml:space="preserve"> Os valores foram definidos através de pesquisa no Sistema de Licitações e Contratos do TCE/RS – </w:t>
            </w:r>
            <w:proofErr w:type="spellStart"/>
            <w:r w:rsidRPr="009F3B36">
              <w:rPr>
                <w:rFonts w:cs="Tahoma"/>
                <w:sz w:val="16"/>
                <w:szCs w:val="16"/>
              </w:rPr>
              <w:t>Licitacon</w:t>
            </w:r>
            <w:proofErr w:type="spellEnd"/>
            <w:r w:rsidRPr="009F3B36">
              <w:rPr>
                <w:rFonts w:cs="Tahoma"/>
                <w:sz w:val="16"/>
                <w:szCs w:val="16"/>
              </w:rPr>
              <w:t xml:space="preserve">. </w:t>
            </w:r>
          </w:p>
          <w:p w14:paraId="5B56D99F" w14:textId="55F4D2B6" w:rsidR="006E2D31" w:rsidRPr="009F3B36" w:rsidRDefault="006E2D31" w:rsidP="009F3B36">
            <w:pPr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c)</w:t>
            </w:r>
            <w:r w:rsidRPr="009F3B36">
              <w:rPr>
                <w:rFonts w:cs="Tahoma"/>
                <w:sz w:val="16"/>
                <w:szCs w:val="16"/>
              </w:rPr>
              <w:t xml:space="preserve"> Vislumbra-se que tais valores são compatíveis com o praticado pelo mercado, observando-se o disposto no Decreto Municipal n.º 2.130/2023 e nos termos da Lei Federal nº 14.133/2021”, art. 23, § 1º, da Lei Federal nº 14.133/2021.</w:t>
            </w:r>
          </w:p>
        </w:tc>
      </w:tr>
    </w:tbl>
    <w:p w14:paraId="36C8CA25" w14:textId="77777777" w:rsidR="00016749" w:rsidRPr="009F3B36" w:rsidRDefault="00016749" w:rsidP="00CD7F18">
      <w:pPr>
        <w:pStyle w:val="Ttulo1"/>
        <w:shd w:val="clear" w:color="auto" w:fill="FFFFFF" w:themeFill="background1"/>
        <w:rPr>
          <w:rFonts w:cs="Tahoma"/>
          <w:sz w:val="16"/>
          <w:szCs w:val="16"/>
        </w:rPr>
      </w:pPr>
      <w:r w:rsidRPr="009F3B36">
        <w:rPr>
          <w:rFonts w:cs="Tahoma"/>
          <w:sz w:val="16"/>
          <w:szCs w:val="16"/>
        </w:rPr>
        <w:t>Fundamentação da Contratação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D8253D" w:rsidRPr="009F3B36" w14:paraId="75B4009B" w14:textId="77777777" w:rsidTr="004964D9">
        <w:tc>
          <w:tcPr>
            <w:tcW w:w="10343" w:type="dxa"/>
            <w:shd w:val="clear" w:color="auto" w:fill="auto"/>
            <w:vAlign w:val="center"/>
          </w:tcPr>
          <w:p w14:paraId="3124DEC8" w14:textId="67B60A48" w:rsidR="00D8253D" w:rsidRPr="009F3B36" w:rsidRDefault="00D8253D" w:rsidP="004964D9">
            <w:pPr>
              <w:ind w:left="284"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sz w:val="16"/>
                <w:szCs w:val="16"/>
              </w:rPr>
              <w:t xml:space="preserve">Estudo Técnico Preliminar </w:t>
            </w:r>
            <w:r w:rsidR="009A32B8" w:rsidRPr="009F3B36">
              <w:rPr>
                <w:rFonts w:cs="Tahoma"/>
                <w:sz w:val="16"/>
                <w:szCs w:val="16"/>
              </w:rPr>
              <w:t>anexo.</w:t>
            </w:r>
          </w:p>
        </w:tc>
      </w:tr>
    </w:tbl>
    <w:p w14:paraId="6D16A84A" w14:textId="77777777" w:rsidR="00016749" w:rsidRPr="009F3B36" w:rsidRDefault="00016749" w:rsidP="00CD7F18">
      <w:pPr>
        <w:shd w:val="clear" w:color="auto" w:fill="FFFFFF" w:themeFill="background1"/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749" w:rsidRPr="009F3B36" w14:paraId="3CB0BBE6" w14:textId="77777777" w:rsidTr="00612495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05ED189C" w:rsidR="00016749" w:rsidRPr="009F3B36" w:rsidRDefault="00374DE5" w:rsidP="00E10795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JUSTIFICATIVA</w:t>
            </w:r>
          </w:p>
        </w:tc>
      </w:tr>
      <w:tr w:rsidR="00016749" w:rsidRPr="009F3B36" w14:paraId="52BE2E5F" w14:textId="77777777" w:rsidTr="004964D9">
        <w:trPr>
          <w:trHeight w:val="163"/>
        </w:trPr>
        <w:tc>
          <w:tcPr>
            <w:tcW w:w="1980" w:type="dxa"/>
            <w:shd w:val="clear" w:color="auto" w:fill="auto"/>
            <w:vAlign w:val="center"/>
          </w:tcPr>
          <w:p w14:paraId="632535FA" w14:textId="77777777" w:rsidR="00016749" w:rsidRPr="009F3B36" w:rsidRDefault="00016749" w:rsidP="00CD7F18">
            <w:pPr>
              <w:shd w:val="clear" w:color="auto" w:fill="FFFFFF" w:themeFill="background1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2594A657" w14:textId="34CF7220" w:rsidR="00016749" w:rsidRPr="009F3B36" w:rsidRDefault="00C47B5B" w:rsidP="009F3B36">
            <w:pPr>
              <w:ind w:left="284"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sz w:val="16"/>
                <w:szCs w:val="16"/>
              </w:rPr>
              <w:t>Lei Federal 14.133/2021</w:t>
            </w:r>
            <w:r w:rsidR="004D4F30" w:rsidRPr="009F3B36">
              <w:rPr>
                <w:rFonts w:cs="Tahoma"/>
                <w:sz w:val="16"/>
                <w:szCs w:val="16"/>
              </w:rPr>
              <w:t xml:space="preserve"> – art. 74, inciso IV</w:t>
            </w:r>
            <w:r w:rsidR="003F3DC6" w:rsidRPr="009F3B36">
              <w:rPr>
                <w:rFonts w:cs="Tahoma"/>
                <w:sz w:val="16"/>
                <w:szCs w:val="16"/>
              </w:rPr>
              <w:t xml:space="preserve"> e art. 79</w:t>
            </w:r>
            <w:r w:rsidR="009F3B36">
              <w:rPr>
                <w:rFonts w:cs="Tahoma"/>
                <w:sz w:val="16"/>
                <w:szCs w:val="16"/>
              </w:rPr>
              <w:t xml:space="preserve"> e </w:t>
            </w:r>
            <w:r w:rsidRPr="009F3B36">
              <w:rPr>
                <w:rFonts w:cs="Tahoma"/>
                <w:sz w:val="16"/>
                <w:szCs w:val="16"/>
              </w:rPr>
              <w:t>Decreto Municipal 2.130/2023</w:t>
            </w:r>
            <w:r w:rsidR="00BB3C85" w:rsidRPr="009F3B36">
              <w:rPr>
                <w:rFonts w:cs="Tahoma"/>
                <w:sz w:val="16"/>
                <w:szCs w:val="16"/>
              </w:rPr>
              <w:t>.</w:t>
            </w:r>
          </w:p>
        </w:tc>
      </w:tr>
      <w:tr w:rsidR="00016749" w:rsidRPr="009F3B36" w14:paraId="2C7193DE" w14:textId="77777777" w:rsidTr="00612495">
        <w:trPr>
          <w:trHeight w:val="42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F3E539C" w14:textId="77777777" w:rsidR="00E10795" w:rsidRPr="009F3B36" w:rsidRDefault="00B77AD0" w:rsidP="009F3B36">
            <w:pPr>
              <w:shd w:val="clear" w:color="auto" w:fill="FFFFFF" w:themeFill="background1"/>
              <w:spacing w:line="276" w:lineRule="auto"/>
              <w:ind w:firstLine="60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sz w:val="16"/>
                <w:szCs w:val="16"/>
              </w:rPr>
              <w:t>O presente chamamento público visa o credenciamento de oficinas mecânicas e elétricas para a prestação de serviços especializados em manutenção e reparo de veículos e sistemas elétricos da frota municipal.</w:t>
            </w:r>
          </w:p>
          <w:p w14:paraId="20E45B8C" w14:textId="77777777" w:rsidR="00E10795" w:rsidRPr="009F3B36" w:rsidRDefault="00B77AD0" w:rsidP="009F3B36">
            <w:pPr>
              <w:shd w:val="clear" w:color="auto" w:fill="FFFFFF" w:themeFill="background1"/>
              <w:spacing w:line="276" w:lineRule="auto"/>
              <w:ind w:firstLine="60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sz w:val="16"/>
                <w:szCs w:val="16"/>
              </w:rPr>
              <w:t>A implementação d</w:t>
            </w:r>
            <w:r w:rsidR="00E10795" w:rsidRPr="009F3B36">
              <w:rPr>
                <w:rFonts w:cs="Tahoma"/>
                <w:sz w:val="16"/>
                <w:szCs w:val="16"/>
              </w:rPr>
              <w:t>o credenciamento para a presente demanda</w:t>
            </w:r>
            <w:r w:rsidRPr="009F3B36">
              <w:rPr>
                <w:rFonts w:cs="Tahoma"/>
                <w:sz w:val="16"/>
                <w:szCs w:val="16"/>
              </w:rPr>
              <w:t xml:space="preserve"> é essencial para garantir a eficiência operacional dos serviços prestados, bem como a qualidade e segurança nas manutenções realizadas, com a participação de prestadores de serviços qualificados e devidamente habilitados para realizar os reparos, visto que o Município não dispõe de profissionais mecânicos para atendimento das demandas.</w:t>
            </w:r>
          </w:p>
          <w:p w14:paraId="72723238" w14:textId="77777777" w:rsidR="00E10795" w:rsidRPr="009F3B36" w:rsidRDefault="00826AA3" w:rsidP="009F3B36">
            <w:pPr>
              <w:shd w:val="clear" w:color="auto" w:fill="FFFFFF" w:themeFill="background1"/>
              <w:spacing w:line="276" w:lineRule="auto"/>
              <w:ind w:firstLine="60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sz w:val="16"/>
                <w:szCs w:val="16"/>
              </w:rPr>
              <w:t>A justificativa para o chamamento público/credenciamento é a necessidade de ampliar a rede de prestadores de serviços qualificados, garantindo a prestação de serviços especializados com a máxima eficiência, agilidade e qualidade, visto que um único prestador de serviços não comporta absorver toda demanda de veículos da frota</w:t>
            </w:r>
            <w:r w:rsidR="00AB2CD7" w:rsidRPr="009F3B36">
              <w:rPr>
                <w:rFonts w:cs="Tahoma"/>
                <w:sz w:val="16"/>
                <w:szCs w:val="16"/>
              </w:rPr>
              <w:t xml:space="preserve"> de forma eficiente.</w:t>
            </w:r>
          </w:p>
          <w:p w14:paraId="1DF6893D" w14:textId="77777777" w:rsidR="00E10795" w:rsidRPr="009F3B36" w:rsidRDefault="00826AA3" w:rsidP="009F3B36">
            <w:pPr>
              <w:shd w:val="clear" w:color="auto" w:fill="FFFFFF" w:themeFill="background1"/>
              <w:spacing w:line="276" w:lineRule="auto"/>
              <w:ind w:firstLine="60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sz w:val="16"/>
                <w:szCs w:val="16"/>
              </w:rPr>
              <w:t>Ainda, com o aumento do número de veículos e da complexidade dos serviços de reparo, é fundamental contar com uma rede diversificada de prestadores de serviços que possuam diferentes especializações e possam atender a uma demanda crescente de maneira eficiente.</w:t>
            </w:r>
          </w:p>
          <w:p w14:paraId="631B6915" w14:textId="77777777" w:rsidR="00E10795" w:rsidRPr="009F3B36" w:rsidRDefault="00DB27EF" w:rsidP="009F3B36">
            <w:pPr>
              <w:shd w:val="clear" w:color="auto" w:fill="FFFFFF" w:themeFill="background1"/>
              <w:spacing w:line="276" w:lineRule="auto"/>
              <w:ind w:firstLine="60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sz w:val="16"/>
                <w:szCs w:val="16"/>
              </w:rPr>
              <w:t>Ademais, a ampliação da rede de credenciados garante que os serviços de manutenção e reparo possam ser realizados de forma contínua e eficiente, minimizando períodos de inatividade e proporcionando maior segurança e confiabilidade nos veículos e equipamentos que são essenciais para a execução das atividades da administração pública.</w:t>
            </w:r>
          </w:p>
          <w:p w14:paraId="6505D963" w14:textId="744701C2" w:rsidR="00384481" w:rsidRPr="009F3B36" w:rsidRDefault="00384481" w:rsidP="009F3B36">
            <w:pPr>
              <w:shd w:val="clear" w:color="auto" w:fill="FFFFFF" w:themeFill="background1"/>
              <w:spacing w:line="276" w:lineRule="auto"/>
              <w:ind w:firstLine="60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sz w:val="16"/>
                <w:szCs w:val="16"/>
              </w:rPr>
              <w:t>A flexibilidade no número de prestadores de serviços também contribui para a distribuição equitativa da demanda de manutenção, evitando sobrecargas de trabalho em um único prestador e garantindo que a qualidade do serviço prestado não seja comprometida por falta de capacidade operacional.</w:t>
            </w:r>
          </w:p>
        </w:tc>
      </w:tr>
    </w:tbl>
    <w:p w14:paraId="22F9073C" w14:textId="167D12C2" w:rsidR="00DD1CD6" w:rsidRPr="009F3B36" w:rsidRDefault="00016749" w:rsidP="00CD7F18">
      <w:pPr>
        <w:pStyle w:val="Ttulo1"/>
        <w:shd w:val="clear" w:color="auto" w:fill="FFFFFF" w:themeFill="background1"/>
        <w:rPr>
          <w:rFonts w:cs="Tahoma"/>
          <w:sz w:val="16"/>
          <w:szCs w:val="16"/>
        </w:rPr>
      </w:pPr>
      <w:r w:rsidRPr="009F3B36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9F3B36" w14:paraId="5BA19A71" w14:textId="77777777" w:rsidTr="00612495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70A9A493" w14:textId="37C8BFAB" w:rsidR="006A7D82" w:rsidRPr="009F3B36" w:rsidRDefault="007E6B8D" w:rsidP="009F3B36">
            <w:pPr>
              <w:shd w:val="clear" w:color="auto" w:fill="FFFFFF" w:themeFill="background1"/>
              <w:ind w:left="22" w:firstLine="425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sz w:val="16"/>
                <w:szCs w:val="16"/>
              </w:rPr>
              <w:t xml:space="preserve"> </w:t>
            </w:r>
            <w:r w:rsidR="00426D42" w:rsidRPr="009F3B36">
              <w:rPr>
                <w:rFonts w:cs="Tahoma"/>
                <w:sz w:val="16"/>
                <w:szCs w:val="16"/>
              </w:rPr>
              <w:t xml:space="preserve">A ampliação da rede de prestadores de serviços de mecânica </w:t>
            </w:r>
            <w:r w:rsidR="00AB2CD7" w:rsidRPr="009F3B36">
              <w:rPr>
                <w:rFonts w:cs="Tahoma"/>
                <w:sz w:val="16"/>
                <w:szCs w:val="16"/>
              </w:rPr>
              <w:t xml:space="preserve">através de credenciamento </w:t>
            </w:r>
            <w:r w:rsidR="00426D42" w:rsidRPr="009F3B36">
              <w:rPr>
                <w:rFonts w:cs="Tahoma"/>
                <w:sz w:val="16"/>
                <w:szCs w:val="16"/>
              </w:rPr>
              <w:t>garant</w:t>
            </w:r>
            <w:r w:rsidR="00AB2CD7" w:rsidRPr="009F3B36">
              <w:rPr>
                <w:rFonts w:cs="Tahoma"/>
                <w:sz w:val="16"/>
                <w:szCs w:val="16"/>
              </w:rPr>
              <w:t>e</w:t>
            </w:r>
            <w:r w:rsidR="00426D42" w:rsidRPr="009F3B36">
              <w:rPr>
                <w:rFonts w:cs="Tahoma"/>
                <w:sz w:val="16"/>
                <w:szCs w:val="16"/>
              </w:rPr>
              <w:t xml:space="preserve"> a eficiência operacional e a qualidade contínua na manutenção dos veículos e equipamentos da Administração Pública. A diversificação da rede de prestadores de serviços permitirá à Administração Pública maior flexibilidade na escolha dos fornecedores, de acordo com as especializações e capacidades técnicas de cada </w:t>
            </w:r>
            <w:r w:rsidR="00426D42" w:rsidRPr="009F3B36">
              <w:rPr>
                <w:rFonts w:cs="Tahoma"/>
                <w:sz w:val="16"/>
                <w:szCs w:val="16"/>
              </w:rPr>
              <w:lastRenderedPageBreak/>
              <w:t xml:space="preserve">oficina. Essa medida visa reduzir os prazos de atendimento, melhorar a agilidade nos serviços de manutenção e garantir que os veículos e equipamentos sejam mantidos em condições ideais de funcionamento, minimizando riscos de paralisações inesperadas e custos adicionais. </w:t>
            </w:r>
          </w:p>
          <w:p w14:paraId="2BCFBD65" w14:textId="7ADC4E02" w:rsidR="00016749" w:rsidRPr="009F3B36" w:rsidRDefault="00384481" w:rsidP="009F3B36">
            <w:pPr>
              <w:shd w:val="clear" w:color="auto" w:fill="FFFFFF" w:themeFill="background1"/>
              <w:spacing w:line="276" w:lineRule="auto"/>
              <w:ind w:firstLine="60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sz w:val="16"/>
                <w:szCs w:val="16"/>
              </w:rPr>
              <w:t>Portanto, o chamamento público tem como objetivo a seleção de oficinas mecânicas qualificadas, que atendam aos requisitos técnicos e legais necessários, garantindo o melhor atendimento à Administração Pública e, consequentemente, eficiência e segurança nas operações realizadas com a frota de veículos e equipamentos.</w:t>
            </w:r>
          </w:p>
        </w:tc>
      </w:tr>
    </w:tbl>
    <w:p w14:paraId="61AEB737" w14:textId="052A383F" w:rsidR="00016749" w:rsidRPr="009F3B36" w:rsidRDefault="00016749" w:rsidP="00CD7F18">
      <w:pPr>
        <w:pStyle w:val="Ttulo1"/>
        <w:shd w:val="clear" w:color="auto" w:fill="FFFFFF" w:themeFill="background1"/>
        <w:rPr>
          <w:rFonts w:cs="Tahoma"/>
          <w:sz w:val="16"/>
          <w:szCs w:val="16"/>
        </w:rPr>
      </w:pPr>
      <w:r w:rsidRPr="009F3B36">
        <w:rPr>
          <w:rFonts w:cs="Tahoma"/>
          <w:sz w:val="16"/>
          <w:szCs w:val="16"/>
        </w:rPr>
        <w:lastRenderedPageBreak/>
        <w:t xml:space="preserve">Requisitos da Contratação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9F3B36" w14:paraId="50A1593F" w14:textId="77777777" w:rsidTr="00612495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7AF049FE" w14:textId="39C98879" w:rsidR="00C12053" w:rsidRPr="009F3B36" w:rsidRDefault="006A7D82" w:rsidP="0032106A">
            <w:pPr>
              <w:shd w:val="clear" w:color="auto" w:fill="FFFFFF" w:themeFill="background1"/>
              <w:spacing w:line="276" w:lineRule="auto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a)</w:t>
            </w:r>
            <w:r w:rsidR="00C12053" w:rsidRPr="009F3B36">
              <w:rPr>
                <w:rFonts w:cs="Tahoma"/>
                <w:sz w:val="16"/>
                <w:szCs w:val="16"/>
              </w:rPr>
              <w:t xml:space="preserve"> Os credenciados devem seguir as normas de segurança e medicina do trabalho, saúde e meio ambiente </w:t>
            </w:r>
          </w:p>
          <w:p w14:paraId="5D719124" w14:textId="1DDD89EF" w:rsidR="00016749" w:rsidRPr="009F3B36" w:rsidRDefault="00C12053" w:rsidP="0032106A">
            <w:pPr>
              <w:shd w:val="clear" w:color="auto" w:fill="FFFFFF" w:themeFill="background1"/>
              <w:spacing w:line="276" w:lineRule="auto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sz w:val="16"/>
                <w:szCs w:val="16"/>
              </w:rPr>
              <w:t>necessários e aplicáveis para o cumprimento do objeto.</w:t>
            </w:r>
          </w:p>
          <w:p w14:paraId="5238AB50" w14:textId="313AEF2A" w:rsidR="00611B7E" w:rsidRPr="009F3B36" w:rsidRDefault="006A7D82" w:rsidP="009F3B36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b)</w:t>
            </w:r>
            <w:r w:rsidR="00611B7E" w:rsidRPr="009F3B36">
              <w:rPr>
                <w:rFonts w:cs="Tahoma"/>
                <w:sz w:val="16"/>
                <w:szCs w:val="16"/>
              </w:rPr>
              <w:t xml:space="preserve"> Zelar pelo cumprimento, por parte de seus empregados, das normas do Ministério do Trabalho, cabendo à </w:t>
            </w:r>
            <w:r w:rsidR="00611B7E" w:rsidRPr="009F3B36">
              <w:rPr>
                <w:rFonts w:cs="Tahoma"/>
                <w:bCs/>
                <w:sz w:val="16"/>
                <w:szCs w:val="16"/>
              </w:rPr>
              <w:t>CONTRATADA</w:t>
            </w:r>
            <w:r w:rsidR="00611B7E" w:rsidRPr="009F3B36">
              <w:rPr>
                <w:rFonts w:cs="Tahoma"/>
                <w:sz w:val="16"/>
                <w:szCs w:val="16"/>
              </w:rPr>
              <w:t xml:space="preserve"> o fornecimento de equipamentos de proteção individual (EPI) e quaisquer outros insumos necessários à prestação dos serviços.</w:t>
            </w:r>
          </w:p>
          <w:p w14:paraId="4A596A81" w14:textId="12BA5812" w:rsidR="00C12053" w:rsidRPr="009F3B36" w:rsidRDefault="006A7D82" w:rsidP="009F3B36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c)</w:t>
            </w:r>
            <w:r w:rsidR="00C12053" w:rsidRPr="009F3B36">
              <w:rPr>
                <w:rFonts w:cs="Tahoma"/>
                <w:sz w:val="16"/>
                <w:szCs w:val="16"/>
              </w:rPr>
              <w:t xml:space="preserve"> </w:t>
            </w:r>
            <w:r w:rsidR="00611B7E" w:rsidRPr="009F3B36">
              <w:rPr>
                <w:rFonts w:cs="Tahoma"/>
                <w:sz w:val="16"/>
                <w:szCs w:val="16"/>
              </w:rPr>
              <w:t>Responsabilizar-se pela integralidade dos ônus, dos tributos, dos emolumentos, dos honorários e das despesas incidentes sobre o objeto contratado, bem como por cumprir todas as obrigações trabalhistas, previdenciárias e acidentárias relativas aos empregados que utilizar para a execução do objeto, inclusive as decorrentes de convenções, acordos ou dissídios coletivos.</w:t>
            </w:r>
          </w:p>
          <w:p w14:paraId="49ADD6CA" w14:textId="7D1009DB" w:rsidR="00611B7E" w:rsidRPr="009F3B36" w:rsidRDefault="006A7D82" w:rsidP="009F3B36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d)</w:t>
            </w:r>
            <w:r w:rsidR="00611B7E" w:rsidRPr="009F3B36">
              <w:rPr>
                <w:rFonts w:cs="Tahoma"/>
                <w:sz w:val="16"/>
                <w:szCs w:val="16"/>
              </w:rPr>
              <w:t xml:space="preserve"> Manter durante a execução do contrato, em compatibilidade com as obrigações assumidas, todas as condições de habilitação e qualificação exigidas na licitação, apresentando, mensalmente, cópia das guias de recolhimento das contribuições para o FGTS e o INSS relativas aos empregados alocados para a execução do contrato, bem como da certidão negativa de débitos trabalhistas (CNDT).</w:t>
            </w:r>
          </w:p>
          <w:p w14:paraId="6FC28F8E" w14:textId="2B52D51C" w:rsidR="00C12053" w:rsidRPr="009F3B36" w:rsidRDefault="006A7D82" w:rsidP="009F3B36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e)</w:t>
            </w:r>
            <w:r w:rsidR="00611B7E" w:rsidRPr="009F3B36">
              <w:rPr>
                <w:rFonts w:cs="Tahoma"/>
                <w:sz w:val="16"/>
                <w:szCs w:val="16"/>
              </w:rPr>
              <w:t xml:space="preserve"> Responsabilizar-se por todos os danos causados por seus funcionários ao </w:t>
            </w:r>
            <w:r w:rsidR="00611B7E" w:rsidRPr="009F3B36">
              <w:rPr>
                <w:rFonts w:cs="Tahoma"/>
                <w:bCs/>
                <w:sz w:val="16"/>
                <w:szCs w:val="16"/>
              </w:rPr>
              <w:t>CONTRATANTE</w:t>
            </w:r>
            <w:r w:rsidR="00611B7E" w:rsidRPr="009F3B36">
              <w:rPr>
                <w:rFonts w:cs="Tahoma"/>
                <w:sz w:val="16"/>
                <w:szCs w:val="16"/>
              </w:rPr>
              <w:t xml:space="preserve"> e/ou terceiros, decorrentes de culpa ou dolo, devidamente apurados mediante processo administrativo, quando da execução do objeto contratado.</w:t>
            </w:r>
          </w:p>
          <w:p w14:paraId="0CEE7485" w14:textId="5DE289CD" w:rsidR="00D8253D" w:rsidRPr="009F3B36" w:rsidRDefault="006A7D82" w:rsidP="009F3B36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f)</w:t>
            </w:r>
            <w:r w:rsidR="00611B7E" w:rsidRPr="009F3B36">
              <w:rPr>
                <w:rFonts w:cs="Tahoma"/>
                <w:sz w:val="16"/>
                <w:szCs w:val="16"/>
              </w:rPr>
              <w:t xml:space="preserve"> Reparar e/ou corrigir, às suas expensas, </w:t>
            </w:r>
            <w:r w:rsidRPr="009F3B36">
              <w:rPr>
                <w:rFonts w:cs="Tahoma"/>
                <w:sz w:val="16"/>
                <w:szCs w:val="16"/>
              </w:rPr>
              <w:t>os</w:t>
            </w:r>
            <w:r w:rsidR="00611B7E" w:rsidRPr="009F3B36">
              <w:rPr>
                <w:rFonts w:cs="Tahoma"/>
                <w:sz w:val="16"/>
                <w:szCs w:val="16"/>
              </w:rPr>
              <w:t xml:space="preserve"> serviços em que for verificado vício, defeito ou incorreção resultantes da execução do objeto em desacordo com o pactuado.</w:t>
            </w:r>
          </w:p>
          <w:p w14:paraId="0B72BDD0" w14:textId="11FB6605" w:rsidR="00D8253D" w:rsidRPr="009F3B36" w:rsidRDefault="006A7D82" w:rsidP="009F3B36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g)</w:t>
            </w:r>
            <w:r w:rsidR="00D77124" w:rsidRPr="009F3B36">
              <w:rPr>
                <w:rFonts w:cs="Tahoma"/>
                <w:sz w:val="16"/>
                <w:szCs w:val="16"/>
              </w:rPr>
              <w:t xml:space="preserve"> Executar as obrigações assumidas no presente contrato por seus próprios meios, não sendo admitida a subcontratação, salvo expressa autorização do </w:t>
            </w:r>
            <w:r w:rsidR="00D77124" w:rsidRPr="009F3B36">
              <w:rPr>
                <w:rFonts w:cs="Tahoma"/>
                <w:bCs/>
                <w:sz w:val="16"/>
                <w:szCs w:val="16"/>
              </w:rPr>
              <w:t>CONTRATANTE</w:t>
            </w:r>
            <w:r w:rsidR="00D77124" w:rsidRPr="009F3B36">
              <w:rPr>
                <w:rFonts w:cs="Tahoma"/>
                <w:sz w:val="16"/>
                <w:szCs w:val="16"/>
              </w:rPr>
              <w:t>.</w:t>
            </w:r>
          </w:p>
          <w:p w14:paraId="2E4416C4" w14:textId="4BDC9D9C" w:rsidR="00D8253D" w:rsidRPr="009F3B36" w:rsidRDefault="006A7D82" w:rsidP="009F3B36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h)</w:t>
            </w:r>
            <w:r w:rsidR="00BD13C0" w:rsidRPr="009F3B36">
              <w:rPr>
                <w:rFonts w:cs="Tahoma"/>
                <w:sz w:val="16"/>
                <w:szCs w:val="16"/>
              </w:rPr>
              <w:t xml:space="preserve"> </w:t>
            </w:r>
            <w:r w:rsidRPr="009F3B36">
              <w:rPr>
                <w:rFonts w:cs="Tahoma"/>
                <w:sz w:val="16"/>
                <w:szCs w:val="16"/>
              </w:rPr>
              <w:t xml:space="preserve">Os credenciados </w:t>
            </w:r>
            <w:r w:rsidRPr="009F3B36">
              <w:rPr>
                <w:rFonts w:cs="Tahoma"/>
                <w:b/>
                <w:bCs/>
                <w:sz w:val="16"/>
                <w:szCs w:val="16"/>
              </w:rPr>
              <w:t>n</w:t>
            </w:r>
            <w:r w:rsidR="00BD13C0" w:rsidRPr="009F3B36">
              <w:rPr>
                <w:rFonts w:cs="Tahoma"/>
                <w:b/>
                <w:bCs/>
                <w:sz w:val="16"/>
                <w:szCs w:val="16"/>
              </w:rPr>
              <w:t>ão</w:t>
            </w:r>
            <w:r w:rsidRPr="009F3B36">
              <w:rPr>
                <w:rFonts w:cs="Tahoma"/>
                <w:sz w:val="16"/>
                <w:szCs w:val="16"/>
              </w:rPr>
              <w:t xml:space="preserve"> deverão</w:t>
            </w:r>
            <w:r w:rsidR="00BD13C0" w:rsidRPr="009F3B36">
              <w:rPr>
                <w:rFonts w:cs="Tahoma"/>
                <w:sz w:val="16"/>
                <w:szCs w:val="16"/>
              </w:rPr>
              <w:t xml:space="preserve"> realizar serviços sem prévia e expressa autorização do Município.</w:t>
            </w:r>
          </w:p>
          <w:p w14:paraId="0E0027A6" w14:textId="7758976B" w:rsidR="00530EAD" w:rsidRPr="009F3B36" w:rsidRDefault="00530EAD" w:rsidP="009F3B36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i) </w:t>
            </w:r>
            <w:r w:rsidRPr="009F3B36">
              <w:rPr>
                <w:rFonts w:cs="Tahoma"/>
                <w:sz w:val="16"/>
                <w:szCs w:val="16"/>
              </w:rPr>
              <w:t xml:space="preserve">O credenciado deverá possuir </w:t>
            </w:r>
            <w:r w:rsidRPr="009F3B36">
              <w:rPr>
                <w:rFonts w:cs="Tahoma"/>
                <w:sz w:val="16"/>
                <w:szCs w:val="16"/>
                <w:u w:val="single"/>
              </w:rPr>
              <w:t>scanner, cabo comunicado e demais ferramentas</w:t>
            </w:r>
            <w:r w:rsidRPr="009F3B36">
              <w:rPr>
                <w:rFonts w:cs="Tahoma"/>
                <w:sz w:val="16"/>
                <w:szCs w:val="16"/>
              </w:rPr>
              <w:t xml:space="preserve"> necessárias.</w:t>
            </w:r>
          </w:p>
          <w:p w14:paraId="06B7B4D7" w14:textId="7DA62D72" w:rsidR="00D8253D" w:rsidRPr="009F3B36" w:rsidRDefault="00530EAD" w:rsidP="009F3B36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j) </w:t>
            </w:r>
            <w:r w:rsidRPr="009F3B36">
              <w:rPr>
                <w:rFonts w:cs="Tahoma"/>
                <w:sz w:val="16"/>
                <w:szCs w:val="16"/>
              </w:rPr>
              <w:t>Os serviços de solda são MIG e eletrodo, incluindo os eletrodos e materiais necessários.</w:t>
            </w:r>
          </w:p>
        </w:tc>
      </w:tr>
    </w:tbl>
    <w:p w14:paraId="72A67D2E" w14:textId="77777777" w:rsidR="00016749" w:rsidRPr="009F3B36" w:rsidRDefault="00016749" w:rsidP="00CD7F18">
      <w:pPr>
        <w:pStyle w:val="Ttulo1"/>
        <w:shd w:val="clear" w:color="auto" w:fill="FFFFFF" w:themeFill="background1"/>
        <w:rPr>
          <w:rFonts w:cs="Tahoma"/>
          <w:sz w:val="16"/>
          <w:szCs w:val="16"/>
        </w:rPr>
      </w:pPr>
      <w:r w:rsidRPr="009F3B36">
        <w:rPr>
          <w:rFonts w:cs="Tahoma"/>
          <w:sz w:val="16"/>
          <w:szCs w:val="16"/>
        </w:rPr>
        <w:t>Indicação(ões) de Marca(s) e Necessidade de Amostra e/ou Teste de Conformidade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D8253D" w:rsidRPr="009F3B36" w14:paraId="41244AE0" w14:textId="77777777" w:rsidTr="00C16A0F">
        <w:trPr>
          <w:trHeight w:val="194"/>
        </w:trPr>
        <w:tc>
          <w:tcPr>
            <w:tcW w:w="103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5A80286" w:rsidR="00D8253D" w:rsidRPr="009F3B36" w:rsidRDefault="00D8253D" w:rsidP="00C16A0F">
            <w:pPr>
              <w:ind w:left="284"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sz w:val="16"/>
                <w:szCs w:val="16"/>
              </w:rPr>
              <w:t>Não se aplica</w:t>
            </w:r>
          </w:p>
        </w:tc>
      </w:tr>
    </w:tbl>
    <w:p w14:paraId="4426EC2F" w14:textId="0F902A40" w:rsidR="00EC1F26" w:rsidRPr="009F3B36" w:rsidRDefault="00EC1F26" w:rsidP="00CD7F18">
      <w:pPr>
        <w:pStyle w:val="Ttulo1"/>
        <w:shd w:val="clear" w:color="auto" w:fill="FFFFFF" w:themeFill="background1"/>
        <w:rPr>
          <w:rFonts w:cs="Tahoma"/>
          <w:sz w:val="16"/>
          <w:szCs w:val="16"/>
        </w:rPr>
      </w:pPr>
      <w:r w:rsidRPr="009F3B36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9F3B36" w14:paraId="7062A86B" w14:textId="77777777" w:rsidTr="00A53B85">
        <w:trPr>
          <w:trHeight w:val="775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599D70" w14:textId="77777777" w:rsidR="00EC1F26" w:rsidRPr="009F3B36" w:rsidRDefault="00EC1F26" w:rsidP="009F3B36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a)</w:t>
            </w:r>
            <w:r w:rsidRPr="009F3B36">
              <w:rPr>
                <w:rFonts w:cs="Tahoma"/>
                <w:sz w:val="16"/>
                <w:szCs w:val="16"/>
              </w:rPr>
              <w:t xml:space="preserve"> O Município exercerá ampla e irrestrita fiscalização na execução objeto contratado, a qualquer hora, por meio do(s) gestor(es) e/ou fiscal(</w:t>
            </w:r>
            <w:proofErr w:type="spellStart"/>
            <w:r w:rsidRPr="009F3B36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9F3B36">
              <w:rPr>
                <w:rFonts w:cs="Tahoma"/>
                <w:sz w:val="16"/>
                <w:szCs w:val="16"/>
              </w:rPr>
              <w:t>) indicados.</w:t>
            </w:r>
          </w:p>
          <w:p w14:paraId="47F9A216" w14:textId="77777777" w:rsidR="00EC1F26" w:rsidRPr="009F3B36" w:rsidRDefault="00EC1F26" w:rsidP="009F3B36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b)</w:t>
            </w:r>
            <w:r w:rsidRPr="009F3B36">
              <w:rPr>
                <w:rFonts w:cs="Tahoma"/>
                <w:sz w:val="16"/>
                <w:szCs w:val="16"/>
              </w:rPr>
              <w:t xml:space="preserve">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(Whatsapp®, </w:t>
            </w:r>
            <w:proofErr w:type="spellStart"/>
            <w:r w:rsidRPr="009F3B36">
              <w:rPr>
                <w:rFonts w:cs="Tahoma"/>
                <w:sz w:val="16"/>
                <w:szCs w:val="16"/>
              </w:rPr>
              <w:t>Telegram</w:t>
            </w:r>
            <w:proofErr w:type="spellEnd"/>
            <w:r w:rsidRPr="009F3B36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9F3B36">
              <w:rPr>
                <w:rFonts w:cs="Tahoma"/>
                <w:sz w:val="16"/>
                <w:szCs w:val="16"/>
              </w:rPr>
              <w:t>Signal</w:t>
            </w:r>
            <w:proofErr w:type="spellEnd"/>
            <w:r w:rsidRPr="009F3B36">
              <w:rPr>
                <w:rFonts w:cs="Tahoma"/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9F3B36" w:rsidRDefault="00EC1F26" w:rsidP="009F3B36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c)</w:t>
            </w:r>
            <w:r w:rsidRPr="009F3B36">
              <w:rPr>
                <w:rFonts w:cs="Tahoma"/>
                <w:sz w:val="16"/>
                <w:szCs w:val="16"/>
              </w:rPr>
              <w:t xml:space="preserve"> A fiscalização anotará em registro próprio, todas as ocorrências relacionadas com a execução do contrato, determinando o que for necessário à regularização dos descumprimentos observados.</w:t>
            </w:r>
          </w:p>
          <w:p w14:paraId="60C493B0" w14:textId="6B2A5A4F" w:rsidR="00EC1F26" w:rsidRPr="009F3B36" w:rsidRDefault="00EC1F26" w:rsidP="009F3B36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d)</w:t>
            </w:r>
            <w:r w:rsidRPr="009F3B36">
              <w:rPr>
                <w:rFonts w:cs="Tahoma"/>
                <w:sz w:val="16"/>
                <w:szCs w:val="16"/>
              </w:rPr>
              <w:t xml:space="preserve">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</w:tc>
      </w:tr>
      <w:tr w:rsidR="00EC1F26" w:rsidRPr="009F3B36" w14:paraId="7C96A878" w14:textId="77777777" w:rsidTr="009F3B36">
        <w:trPr>
          <w:trHeight w:val="487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F15D57" w14:textId="2F27F4A3" w:rsidR="00EC1F26" w:rsidRPr="009F3B36" w:rsidRDefault="00EC1F26" w:rsidP="009F3B36">
            <w:pPr>
              <w:shd w:val="clear" w:color="auto" w:fill="FFFFFF" w:themeFill="background1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  <w:r w:rsidR="009F3B36">
              <w:rPr>
                <w:rFonts w:cs="Tahoma"/>
                <w:b/>
                <w:bCs/>
                <w:sz w:val="16"/>
                <w:szCs w:val="16"/>
                <w:u w:val="single"/>
              </w:rPr>
              <w:t xml:space="preserve"> </w:t>
            </w:r>
            <w:r w:rsidRPr="009F3B36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9F3B36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9F3B36">
              <w:rPr>
                <w:rFonts w:cs="Tahoma"/>
                <w:sz w:val="16"/>
                <w:szCs w:val="16"/>
              </w:rPr>
              <w:t xml:space="preserve">) de contrato(s) estão dispostas nos </w:t>
            </w:r>
            <w:proofErr w:type="spellStart"/>
            <w:r w:rsidRPr="009F3B36">
              <w:rPr>
                <w:rFonts w:cs="Tahoma"/>
                <w:sz w:val="16"/>
                <w:szCs w:val="16"/>
              </w:rPr>
              <w:t>arts</w:t>
            </w:r>
            <w:proofErr w:type="spellEnd"/>
            <w:r w:rsidRPr="009F3B36">
              <w:rPr>
                <w:rFonts w:cs="Tahoma"/>
                <w:sz w:val="16"/>
                <w:szCs w:val="16"/>
              </w:rPr>
              <w:t xml:space="preserve">. 20 </w:t>
            </w:r>
            <w:proofErr w:type="gramStart"/>
            <w:r w:rsidRPr="009F3B36">
              <w:rPr>
                <w:rFonts w:cs="Tahoma"/>
                <w:sz w:val="16"/>
                <w:szCs w:val="16"/>
              </w:rPr>
              <w:t>à</w:t>
            </w:r>
            <w:proofErr w:type="gramEnd"/>
            <w:r w:rsidRPr="009F3B36">
              <w:rPr>
                <w:rFonts w:cs="Tahoma"/>
                <w:sz w:val="16"/>
                <w:szCs w:val="16"/>
              </w:rPr>
              <w:t xml:space="preserve"> 26 do Decreto Municipal 2.130/23.</w:t>
            </w:r>
          </w:p>
        </w:tc>
      </w:tr>
    </w:tbl>
    <w:p w14:paraId="77C43DAA" w14:textId="4703EEF3" w:rsidR="00EC1F26" w:rsidRPr="009F3B36" w:rsidRDefault="00EC1F26" w:rsidP="00CD7F18">
      <w:pPr>
        <w:shd w:val="clear" w:color="auto" w:fill="FFFFFF" w:themeFill="background1"/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9F3B36" w14:paraId="65CD62CD" w14:textId="77777777" w:rsidTr="00612495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9F3B36" w:rsidRDefault="00EC1F26" w:rsidP="00CD7F18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Designação do(s) Gestor(es) </w:t>
            </w:r>
            <w:proofErr w:type="gramStart"/>
            <w:r w:rsidRPr="009F3B36">
              <w:rPr>
                <w:rFonts w:cs="Tahoma"/>
                <w:b/>
                <w:bCs/>
                <w:sz w:val="16"/>
                <w:szCs w:val="16"/>
              </w:rPr>
              <w:t>e/ou Fiscal</w:t>
            </w:r>
            <w:proofErr w:type="gramEnd"/>
            <w:r w:rsidRPr="009F3B36">
              <w:rPr>
                <w:rFonts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9F3B36">
              <w:rPr>
                <w:rFonts w:cs="Tahoma"/>
                <w:b/>
                <w:bCs/>
                <w:sz w:val="16"/>
                <w:szCs w:val="16"/>
              </w:rPr>
              <w:t>is</w:t>
            </w:r>
            <w:proofErr w:type="spellEnd"/>
            <w:r w:rsidRPr="009F3B36">
              <w:rPr>
                <w:rFonts w:cs="Tahoma"/>
                <w:b/>
                <w:bCs/>
                <w:sz w:val="16"/>
                <w:szCs w:val="16"/>
              </w:rPr>
              <w:t>) de Contrato(s)</w:t>
            </w:r>
          </w:p>
        </w:tc>
      </w:tr>
      <w:tr w:rsidR="00EC1F26" w:rsidRPr="009F3B36" w14:paraId="24E9090A" w14:textId="77777777" w:rsidTr="00FB6FF7">
        <w:tc>
          <w:tcPr>
            <w:tcW w:w="10314" w:type="dxa"/>
            <w:shd w:val="clear" w:color="auto" w:fill="auto"/>
            <w:vAlign w:val="center"/>
          </w:tcPr>
          <w:p w14:paraId="13545261" w14:textId="0C5DDD08" w:rsidR="00EC1F26" w:rsidRPr="009F3B36" w:rsidRDefault="00EC1F26" w:rsidP="00FB6FF7">
            <w:pPr>
              <w:ind w:left="284" w:firstLine="0"/>
              <w:rPr>
                <w:rFonts w:cs="Tahoma"/>
                <w:sz w:val="16"/>
                <w:szCs w:val="16"/>
              </w:rPr>
            </w:pPr>
            <w:proofErr w:type="gramStart"/>
            <w:r w:rsidRPr="009F3B36">
              <w:rPr>
                <w:rFonts w:cs="Tahoma"/>
                <w:sz w:val="16"/>
                <w:szCs w:val="16"/>
              </w:rPr>
              <w:t xml:space="preserve">( </w:t>
            </w:r>
            <w:r w:rsidR="00970AEA" w:rsidRPr="009F3B36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9F3B36">
              <w:rPr>
                <w:rFonts w:cs="Tahoma"/>
                <w:sz w:val="16"/>
                <w:szCs w:val="16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9F3B36" w:rsidRDefault="00EC1F26" w:rsidP="00CD7F18">
      <w:pPr>
        <w:pStyle w:val="Ttulo1"/>
        <w:shd w:val="clear" w:color="auto" w:fill="FFFFFF" w:themeFill="background1"/>
        <w:rPr>
          <w:rFonts w:cs="Tahoma"/>
          <w:sz w:val="16"/>
          <w:szCs w:val="16"/>
        </w:rPr>
      </w:pPr>
      <w:r w:rsidRPr="009F3B36">
        <w:rPr>
          <w:rFonts w:cs="Tahoma"/>
          <w:sz w:val="16"/>
          <w:szCs w:val="16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9F3B36" w14:paraId="0C8CC0FE" w14:textId="77777777" w:rsidTr="00F42A12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465DA47D" w14:textId="29C19E5A" w:rsidR="00611558" w:rsidRPr="009F3B36" w:rsidRDefault="00611558" w:rsidP="0032106A">
            <w:pPr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a)</w:t>
            </w:r>
            <w:r w:rsidRPr="009F3B36">
              <w:rPr>
                <w:rFonts w:cs="Tahoma"/>
                <w:sz w:val="16"/>
                <w:szCs w:val="16"/>
              </w:rPr>
              <w:t xml:space="preserve"> </w:t>
            </w:r>
            <w:r w:rsidR="00EC65F0" w:rsidRPr="009F3B36">
              <w:rPr>
                <w:rFonts w:cs="Tahoma"/>
                <w:sz w:val="16"/>
                <w:szCs w:val="16"/>
              </w:rPr>
              <w:t>Após prestação dos serviços, a</w:t>
            </w:r>
            <w:r w:rsidR="00EC1F26" w:rsidRPr="009F3B36">
              <w:rPr>
                <w:rFonts w:cs="Tahoma"/>
                <w:sz w:val="16"/>
                <w:szCs w:val="16"/>
              </w:rPr>
              <w:t>testado o recebimento provisório do objeto pelo(s) fiscal(</w:t>
            </w:r>
            <w:proofErr w:type="spellStart"/>
            <w:r w:rsidR="00EC1F26" w:rsidRPr="009F3B36">
              <w:rPr>
                <w:rFonts w:cs="Tahoma"/>
                <w:sz w:val="16"/>
                <w:szCs w:val="16"/>
              </w:rPr>
              <w:t>is</w:t>
            </w:r>
            <w:proofErr w:type="spellEnd"/>
            <w:r w:rsidR="00EC1F26" w:rsidRPr="009F3B36">
              <w:rPr>
                <w:rFonts w:cs="Tahoma"/>
                <w:sz w:val="16"/>
                <w:szCs w:val="16"/>
              </w:rPr>
              <w:t xml:space="preserve">), o pagamento se dará </w:t>
            </w:r>
            <w:r w:rsidR="00EC1F26" w:rsidRPr="009F3B36">
              <w:rPr>
                <w:rFonts w:cs="Tahoma"/>
                <w:b/>
                <w:bCs/>
                <w:sz w:val="16"/>
                <w:szCs w:val="16"/>
              </w:rPr>
              <w:t>em até 10 dias úteis</w:t>
            </w:r>
            <w:r w:rsidR="00EC1F26" w:rsidRPr="009F3B36">
              <w:rPr>
                <w:rFonts w:cs="Tahoma"/>
                <w:sz w:val="16"/>
                <w:szCs w:val="16"/>
              </w:rPr>
              <w:t xml:space="preserve"> da entrega da nota fiscal e d</w:t>
            </w:r>
            <w:r w:rsidR="00EC65F0" w:rsidRPr="009F3B36">
              <w:rPr>
                <w:rFonts w:cs="Tahoma"/>
                <w:sz w:val="16"/>
                <w:szCs w:val="16"/>
              </w:rPr>
              <w:t>os</w:t>
            </w:r>
            <w:r w:rsidR="00EC1F26" w:rsidRPr="009F3B36">
              <w:rPr>
                <w:rFonts w:cs="Tahoma"/>
                <w:sz w:val="16"/>
                <w:szCs w:val="16"/>
              </w:rPr>
              <w:t xml:space="preserve"> documentos complementares ao setor contábil</w:t>
            </w:r>
            <w:r w:rsidR="00EC65F0" w:rsidRPr="009F3B36">
              <w:rPr>
                <w:rFonts w:cs="Tahoma"/>
                <w:sz w:val="16"/>
                <w:szCs w:val="16"/>
              </w:rPr>
              <w:t>.</w:t>
            </w:r>
          </w:p>
          <w:p w14:paraId="2D3605E4" w14:textId="092A7CA5" w:rsidR="00EC1F26" w:rsidRPr="009F3B36" w:rsidRDefault="00EC1F26" w:rsidP="0032106A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sz w:val="16"/>
                <w:szCs w:val="16"/>
              </w:rPr>
              <w:t xml:space="preserve"> </w:t>
            </w:r>
            <w:r w:rsidR="00611558" w:rsidRPr="009F3B36">
              <w:rPr>
                <w:rFonts w:cs="Tahoma"/>
                <w:b/>
                <w:bCs/>
                <w:sz w:val="16"/>
                <w:szCs w:val="16"/>
              </w:rPr>
              <w:t>b)</w:t>
            </w:r>
            <w:r w:rsidR="00611558" w:rsidRPr="009F3B36">
              <w:rPr>
                <w:rFonts w:cs="Tahoma"/>
                <w:sz w:val="16"/>
                <w:szCs w:val="16"/>
              </w:rPr>
              <w:t xml:space="preserve"> Deverá ser entregue junto com a nota fiscal, o </w:t>
            </w:r>
            <w:r w:rsidR="00611558" w:rsidRPr="009F3B36">
              <w:rPr>
                <w:rFonts w:cs="Tahoma"/>
                <w:b/>
                <w:bCs/>
                <w:sz w:val="16"/>
                <w:szCs w:val="16"/>
                <w:u w:val="single"/>
              </w:rPr>
              <w:t>relatório de execução dos serviços</w:t>
            </w:r>
            <w:r w:rsidR="00611558" w:rsidRPr="009F3B36">
              <w:rPr>
                <w:rFonts w:cs="Tahoma"/>
                <w:b/>
                <w:bCs/>
                <w:sz w:val="16"/>
                <w:szCs w:val="16"/>
              </w:rPr>
              <w:t>, d</w:t>
            </w:r>
            <w:r w:rsidR="009639DE" w:rsidRPr="009F3B36">
              <w:rPr>
                <w:rFonts w:cs="Tahoma"/>
                <w:b/>
                <w:bCs/>
                <w:sz w:val="16"/>
                <w:szCs w:val="16"/>
              </w:rPr>
              <w:t>i</w:t>
            </w:r>
            <w:r w:rsidR="00611558" w:rsidRPr="009F3B36">
              <w:rPr>
                <w:rFonts w:cs="Tahoma"/>
                <w:b/>
                <w:bCs/>
                <w:sz w:val="16"/>
                <w:szCs w:val="16"/>
              </w:rPr>
              <w:t>scriminando detalhadamente o dia, horários, serviços realizados e placa do veículo</w:t>
            </w:r>
            <w:r w:rsidR="009639DE" w:rsidRPr="009F3B36">
              <w:rPr>
                <w:rFonts w:cs="Tahoma"/>
                <w:b/>
                <w:bCs/>
                <w:sz w:val="16"/>
                <w:szCs w:val="16"/>
              </w:rPr>
              <w:t>, contendo assinatura do profissional que realizou os serviços</w:t>
            </w:r>
            <w:r w:rsidR="00611558" w:rsidRPr="009F3B36">
              <w:rPr>
                <w:rFonts w:cs="Tahoma"/>
                <w:b/>
                <w:bCs/>
                <w:sz w:val="16"/>
                <w:szCs w:val="16"/>
              </w:rPr>
              <w:t>.</w:t>
            </w:r>
          </w:p>
        </w:tc>
      </w:tr>
    </w:tbl>
    <w:p w14:paraId="62FF4A3E" w14:textId="676CB4BE" w:rsidR="00F45F3D" w:rsidRPr="009F3B36" w:rsidRDefault="00EC1F26" w:rsidP="00CD7F18">
      <w:pPr>
        <w:pStyle w:val="Ttulo1"/>
        <w:shd w:val="clear" w:color="auto" w:fill="FFFFFF" w:themeFill="background1"/>
        <w:rPr>
          <w:rFonts w:cs="Tahoma"/>
          <w:sz w:val="16"/>
          <w:szCs w:val="16"/>
        </w:rPr>
      </w:pPr>
      <w:r w:rsidRPr="009F3B36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9F3B36" w14:paraId="06644EAD" w14:textId="77777777" w:rsidTr="00612495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1D2BDDA6" w14:textId="61DD93FA" w:rsidR="0066055B" w:rsidRPr="009F3B36" w:rsidRDefault="00E64781" w:rsidP="0032106A">
            <w:pPr>
              <w:shd w:val="clear" w:color="auto" w:fill="FFFFFF" w:themeFill="background1"/>
              <w:spacing w:line="276" w:lineRule="auto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a)</w:t>
            </w:r>
            <w:r w:rsidRPr="009F3B36">
              <w:rPr>
                <w:rFonts w:cs="Tahoma"/>
                <w:sz w:val="16"/>
                <w:szCs w:val="16"/>
              </w:rPr>
              <w:t xml:space="preserve"> </w:t>
            </w:r>
            <w:r w:rsidR="00291DDC" w:rsidRPr="009F3B36">
              <w:rPr>
                <w:rFonts w:cs="Tahoma"/>
                <w:sz w:val="16"/>
                <w:szCs w:val="16"/>
              </w:rPr>
              <w:t>Para se credenciar, o fornecedor deverá</w:t>
            </w:r>
            <w:r w:rsidR="0066055B" w:rsidRPr="009F3B36">
              <w:rPr>
                <w:rFonts w:cs="Tahoma"/>
                <w:sz w:val="16"/>
                <w:szCs w:val="16"/>
              </w:rPr>
              <w:t xml:space="preserve"> atender todos as especificações deste termo e as condições de habilitação do Edital, sendo pagos os valores por hora estabelecidos </w:t>
            </w:r>
            <w:r w:rsidR="00497C90" w:rsidRPr="009F3B36">
              <w:rPr>
                <w:rFonts w:cs="Tahoma"/>
                <w:sz w:val="16"/>
                <w:szCs w:val="16"/>
              </w:rPr>
              <w:t>neste termo</w:t>
            </w:r>
            <w:r w:rsidR="004964D9" w:rsidRPr="009F3B36">
              <w:rPr>
                <w:rFonts w:cs="Tahoma"/>
                <w:sz w:val="16"/>
                <w:szCs w:val="16"/>
              </w:rPr>
              <w:t>, anualmente reajustad</w:t>
            </w:r>
            <w:r w:rsidR="00497C90" w:rsidRPr="009F3B36">
              <w:rPr>
                <w:rFonts w:cs="Tahoma"/>
                <w:sz w:val="16"/>
                <w:szCs w:val="16"/>
              </w:rPr>
              <w:t>os com data base no mês do Edital.</w:t>
            </w:r>
            <w:r w:rsidR="004964D9" w:rsidRPr="009F3B36">
              <w:rPr>
                <w:rFonts w:cs="Tahoma"/>
                <w:sz w:val="16"/>
                <w:szCs w:val="16"/>
              </w:rPr>
              <w:t xml:space="preserve"> </w:t>
            </w:r>
          </w:p>
          <w:p w14:paraId="064E04C8" w14:textId="5D8DB6EF" w:rsidR="00E64781" w:rsidRPr="009F3B36" w:rsidRDefault="00E64781" w:rsidP="0032106A">
            <w:pPr>
              <w:shd w:val="clear" w:color="auto" w:fill="FFFFFF" w:themeFill="background1"/>
              <w:spacing w:line="276" w:lineRule="auto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b)</w:t>
            </w:r>
            <w:r w:rsidRPr="009F3B36">
              <w:rPr>
                <w:rFonts w:cs="Tahoma"/>
                <w:sz w:val="16"/>
                <w:szCs w:val="16"/>
              </w:rPr>
              <w:t xml:space="preserve"> </w:t>
            </w:r>
            <w:r w:rsidR="00F42A12" w:rsidRPr="009F3B36">
              <w:rPr>
                <w:rFonts w:cs="Tahoma"/>
                <w:sz w:val="16"/>
                <w:szCs w:val="16"/>
              </w:rPr>
              <w:t xml:space="preserve">A contratação das credenciadas se dará mediante </w:t>
            </w:r>
            <w:r w:rsidR="00F42A12" w:rsidRPr="009F3B36">
              <w:rPr>
                <w:rFonts w:cs="Tahoma"/>
                <w:b/>
                <w:bCs/>
                <w:sz w:val="16"/>
                <w:szCs w:val="16"/>
              </w:rPr>
              <w:t>rodízio</w:t>
            </w:r>
            <w:r w:rsidR="00AD16D3" w:rsidRPr="009F3B36">
              <w:rPr>
                <w:rFonts w:cs="Tahoma"/>
                <w:b/>
                <w:bCs/>
                <w:sz w:val="16"/>
                <w:szCs w:val="16"/>
              </w:rPr>
              <w:t xml:space="preserve"> de forma igualitária</w:t>
            </w:r>
            <w:r w:rsidR="00F42A12" w:rsidRPr="009F3B36">
              <w:rPr>
                <w:rFonts w:cs="Tahoma"/>
                <w:sz w:val="16"/>
                <w:szCs w:val="16"/>
              </w:rPr>
              <w:t xml:space="preserve"> </w:t>
            </w:r>
            <w:r w:rsidR="00F42A12" w:rsidRPr="009F3B36">
              <w:rPr>
                <w:rFonts w:cs="Tahoma"/>
                <w:b/>
                <w:bCs/>
                <w:sz w:val="16"/>
                <w:szCs w:val="16"/>
              </w:rPr>
              <w:t>entre os credenciados</w:t>
            </w:r>
            <w:r w:rsidR="00F42A12" w:rsidRPr="009F3B36">
              <w:rPr>
                <w:rFonts w:cs="Tahoma"/>
                <w:sz w:val="16"/>
                <w:szCs w:val="16"/>
              </w:rPr>
              <w:t xml:space="preserve">, conforme demanda </w:t>
            </w:r>
            <w:r w:rsidR="00AD16D3" w:rsidRPr="009F3B36">
              <w:rPr>
                <w:rFonts w:cs="Tahoma"/>
                <w:sz w:val="16"/>
                <w:szCs w:val="16"/>
              </w:rPr>
              <w:t xml:space="preserve">e necessidade </w:t>
            </w:r>
            <w:r w:rsidR="00F42A12" w:rsidRPr="009F3B36">
              <w:rPr>
                <w:rFonts w:cs="Tahoma"/>
                <w:sz w:val="16"/>
                <w:szCs w:val="16"/>
              </w:rPr>
              <w:t>do Municípi</w:t>
            </w:r>
            <w:r w:rsidR="00AD16D3" w:rsidRPr="009F3B36">
              <w:rPr>
                <w:rFonts w:cs="Tahoma"/>
                <w:sz w:val="16"/>
                <w:szCs w:val="16"/>
              </w:rPr>
              <w:t>o</w:t>
            </w:r>
            <w:r w:rsidR="0060433A" w:rsidRPr="009F3B36">
              <w:rPr>
                <w:rFonts w:cs="Tahoma"/>
                <w:sz w:val="16"/>
                <w:szCs w:val="16"/>
              </w:rPr>
              <w:t>.</w:t>
            </w:r>
            <w:r w:rsidR="00AD16D3" w:rsidRPr="009F3B36">
              <w:rPr>
                <w:rFonts w:cs="Tahoma"/>
                <w:sz w:val="16"/>
                <w:szCs w:val="16"/>
              </w:rPr>
              <w:t xml:space="preserve"> </w:t>
            </w:r>
          </w:p>
          <w:p w14:paraId="3ECA890F" w14:textId="352AC1CD" w:rsidR="00D11013" w:rsidRPr="009F3B36" w:rsidRDefault="00D11013" w:rsidP="0032106A">
            <w:pPr>
              <w:shd w:val="clear" w:color="auto" w:fill="FFFFFF" w:themeFill="background1"/>
              <w:spacing w:line="276" w:lineRule="auto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c) </w:t>
            </w:r>
            <w:r w:rsidRPr="009F3B36">
              <w:rPr>
                <w:rFonts w:cs="Tahoma"/>
                <w:sz w:val="16"/>
                <w:szCs w:val="16"/>
              </w:rPr>
              <w:t xml:space="preserve">O rodízio, para seguimento da ordem de credenciamento, será </w:t>
            </w:r>
            <w:r w:rsidR="00E91674" w:rsidRPr="009F3B36">
              <w:rPr>
                <w:rFonts w:cs="Tahoma"/>
                <w:sz w:val="16"/>
                <w:szCs w:val="16"/>
              </w:rPr>
              <w:t>administrado</w:t>
            </w:r>
            <w:r w:rsidRPr="009F3B36">
              <w:rPr>
                <w:rFonts w:cs="Tahoma"/>
                <w:sz w:val="16"/>
                <w:szCs w:val="16"/>
              </w:rPr>
              <w:t xml:space="preserve"> p</w:t>
            </w:r>
            <w:r w:rsidR="007C5C7D" w:rsidRPr="009F3B36">
              <w:rPr>
                <w:rFonts w:cs="Tahoma"/>
                <w:sz w:val="16"/>
                <w:szCs w:val="16"/>
              </w:rPr>
              <w:t>elos</w:t>
            </w:r>
            <w:r w:rsidRPr="009F3B36">
              <w:rPr>
                <w:rFonts w:cs="Tahoma"/>
                <w:sz w:val="16"/>
                <w:szCs w:val="16"/>
              </w:rPr>
              <w:t xml:space="preserve"> servidor</w:t>
            </w:r>
            <w:r w:rsidR="007C5C7D" w:rsidRPr="009F3B36">
              <w:rPr>
                <w:rFonts w:cs="Tahoma"/>
                <w:sz w:val="16"/>
                <w:szCs w:val="16"/>
              </w:rPr>
              <w:t>es</w:t>
            </w:r>
            <w:r w:rsidRPr="009F3B36">
              <w:rPr>
                <w:rFonts w:cs="Tahoma"/>
                <w:sz w:val="16"/>
                <w:szCs w:val="16"/>
              </w:rPr>
              <w:t xml:space="preserve"> lotado</w:t>
            </w:r>
            <w:r w:rsidR="007C5C7D" w:rsidRPr="009F3B36">
              <w:rPr>
                <w:rFonts w:cs="Tahoma"/>
                <w:sz w:val="16"/>
                <w:szCs w:val="16"/>
              </w:rPr>
              <w:t>s</w:t>
            </w:r>
            <w:r w:rsidRPr="009F3B36">
              <w:rPr>
                <w:rFonts w:cs="Tahoma"/>
                <w:sz w:val="16"/>
                <w:szCs w:val="16"/>
              </w:rPr>
              <w:t xml:space="preserve"> na</w:t>
            </w:r>
            <w:r w:rsidR="007C5C7D" w:rsidRPr="009F3B36">
              <w:rPr>
                <w:rFonts w:cs="Tahoma"/>
                <w:sz w:val="16"/>
                <w:szCs w:val="16"/>
              </w:rPr>
              <w:t>s respectivas</w:t>
            </w:r>
            <w:r w:rsidRPr="009F3B36">
              <w:rPr>
                <w:rFonts w:cs="Tahoma"/>
                <w:sz w:val="16"/>
                <w:szCs w:val="16"/>
              </w:rPr>
              <w:t xml:space="preserve"> Secretaria</w:t>
            </w:r>
            <w:r w:rsidR="007C5C7D" w:rsidRPr="009F3B36">
              <w:rPr>
                <w:rFonts w:cs="Tahoma"/>
                <w:sz w:val="16"/>
                <w:szCs w:val="16"/>
              </w:rPr>
              <w:t>s</w:t>
            </w:r>
            <w:r w:rsidRPr="009F3B36">
              <w:rPr>
                <w:rFonts w:cs="Tahoma"/>
                <w:sz w:val="16"/>
                <w:szCs w:val="16"/>
              </w:rPr>
              <w:t>, sendo este</w:t>
            </w:r>
            <w:r w:rsidR="00904F7D" w:rsidRPr="009F3B36">
              <w:rPr>
                <w:rFonts w:cs="Tahoma"/>
                <w:sz w:val="16"/>
                <w:szCs w:val="16"/>
              </w:rPr>
              <w:t>s</w:t>
            </w:r>
            <w:r w:rsidRPr="009F3B36">
              <w:rPr>
                <w:rFonts w:cs="Tahoma"/>
                <w:sz w:val="16"/>
                <w:szCs w:val="16"/>
              </w:rPr>
              <w:t xml:space="preserve"> responsáve</w:t>
            </w:r>
            <w:r w:rsidR="00904F7D" w:rsidRPr="009F3B36">
              <w:rPr>
                <w:rFonts w:cs="Tahoma"/>
                <w:sz w:val="16"/>
                <w:szCs w:val="16"/>
              </w:rPr>
              <w:t>is</w:t>
            </w:r>
            <w:r w:rsidRPr="009F3B36">
              <w:rPr>
                <w:rFonts w:cs="Tahoma"/>
                <w:sz w:val="16"/>
                <w:szCs w:val="16"/>
              </w:rPr>
              <w:t xml:space="preserve"> em convocar a credenciada para a prestação do serviço.</w:t>
            </w:r>
          </w:p>
          <w:p w14:paraId="7598EA60" w14:textId="7E80C62F" w:rsidR="00834A9F" w:rsidRPr="009F3B36" w:rsidRDefault="00834A9F" w:rsidP="0032106A">
            <w:pPr>
              <w:shd w:val="clear" w:color="auto" w:fill="FFFFFF" w:themeFill="background1"/>
              <w:spacing w:line="276" w:lineRule="auto"/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 xml:space="preserve">d) </w:t>
            </w:r>
            <w:r w:rsidRPr="009F3B36">
              <w:rPr>
                <w:rFonts w:cs="Tahoma"/>
                <w:sz w:val="16"/>
                <w:szCs w:val="16"/>
              </w:rPr>
              <w:t>O chamamento público ficará permanentemente aberto para credenciamento de novos interessados.</w:t>
            </w:r>
          </w:p>
        </w:tc>
      </w:tr>
    </w:tbl>
    <w:p w14:paraId="14D82856" w14:textId="77777777" w:rsidR="0032106A" w:rsidRPr="009F3B36" w:rsidRDefault="0032106A" w:rsidP="00CD7F18">
      <w:pPr>
        <w:shd w:val="clear" w:color="auto" w:fill="FFFFFF" w:themeFill="background1"/>
        <w:rPr>
          <w:rFonts w:cs="Tahoma"/>
          <w:sz w:val="16"/>
          <w:szCs w:val="16"/>
        </w:rPr>
      </w:pPr>
    </w:p>
    <w:p w14:paraId="6A4533A6" w14:textId="77777777" w:rsidR="00374DE5" w:rsidRPr="009F3B36" w:rsidRDefault="00374DE5" w:rsidP="00CD7F18">
      <w:pPr>
        <w:shd w:val="clear" w:color="auto" w:fill="FFFFFF" w:themeFill="background1"/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EC1F26" w:rsidRPr="009F3B36" w14:paraId="46A55683" w14:textId="77777777" w:rsidTr="00612495">
        <w:tc>
          <w:tcPr>
            <w:tcW w:w="10314" w:type="dxa"/>
            <w:shd w:val="clear" w:color="auto" w:fill="auto"/>
            <w:vAlign w:val="center"/>
          </w:tcPr>
          <w:p w14:paraId="79C99D52" w14:textId="77777777" w:rsidR="00EC1F26" w:rsidRPr="009F3B36" w:rsidRDefault="00EC1F26" w:rsidP="00CD7F18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F3B36">
              <w:rPr>
                <w:rFonts w:cs="Tahoma"/>
                <w:b/>
                <w:bCs/>
                <w:sz w:val="16"/>
                <w:szCs w:val="16"/>
              </w:rPr>
              <w:t>Exigência(s) de Qualificação(ões) Técnica(s) do(s) Fornecedor(es) e/ou Objeto(s)</w:t>
            </w:r>
          </w:p>
        </w:tc>
      </w:tr>
      <w:tr w:rsidR="00EC1F26" w:rsidRPr="00B54964" w14:paraId="0C2987C2" w14:textId="77777777" w:rsidTr="00612495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</w:tcPr>
          <w:p w14:paraId="47A4DAED" w14:textId="4F9432CA" w:rsidR="00EC1F26" w:rsidRPr="00B54964" w:rsidRDefault="004964D9" w:rsidP="0032106A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54964">
              <w:rPr>
                <w:rFonts w:cs="Tahoma"/>
                <w:b/>
                <w:bCs/>
                <w:sz w:val="16"/>
                <w:szCs w:val="16"/>
              </w:rPr>
              <w:t>a)</w:t>
            </w:r>
            <w:r w:rsidR="00635254" w:rsidRPr="00B54964">
              <w:rPr>
                <w:rFonts w:cs="Tahoma"/>
                <w:sz w:val="16"/>
                <w:szCs w:val="16"/>
              </w:rPr>
              <w:t xml:space="preserve"> Comprovação de Capacidade Técnico-Operacional, mediante apresentação de, no mínimo, 1 (um) atestado fornecido por pessoa jurídica de direito público ou privado, para comprovação de que a empresa licitante executou serviços de complexidade equivalente ou compatível ao objeto dessa licitação.</w:t>
            </w:r>
          </w:p>
          <w:p w14:paraId="65A34939" w14:textId="77777777" w:rsidR="00374DE5" w:rsidRPr="00B54964" w:rsidRDefault="00F42A12" w:rsidP="00374DE5">
            <w:pPr>
              <w:shd w:val="clear" w:color="auto" w:fill="FFFFFF" w:themeFill="background1"/>
              <w:spacing w:line="276" w:lineRule="auto"/>
              <w:ind w:firstLine="317"/>
              <w:rPr>
                <w:rFonts w:cs="Tahoma"/>
                <w:sz w:val="16"/>
                <w:szCs w:val="16"/>
              </w:rPr>
            </w:pPr>
            <w:r w:rsidRPr="00B54964">
              <w:rPr>
                <w:rFonts w:cs="Tahoma"/>
                <w:b/>
                <w:bCs/>
                <w:sz w:val="16"/>
                <w:szCs w:val="16"/>
              </w:rPr>
              <w:t>Obs</w:t>
            </w:r>
            <w:r w:rsidRPr="00B54964">
              <w:rPr>
                <w:rFonts w:cs="Tahoma"/>
                <w:sz w:val="16"/>
                <w:szCs w:val="16"/>
              </w:rPr>
              <w:t xml:space="preserve">. </w:t>
            </w:r>
            <w:r w:rsidRPr="00B54964">
              <w:rPr>
                <w:rFonts w:cs="Tahoma"/>
                <w:b/>
                <w:bCs/>
                <w:sz w:val="16"/>
                <w:szCs w:val="16"/>
              </w:rPr>
              <w:t>1</w:t>
            </w:r>
            <w:r w:rsidRPr="00B54964">
              <w:rPr>
                <w:rFonts w:cs="Tahoma"/>
                <w:sz w:val="16"/>
                <w:szCs w:val="16"/>
              </w:rPr>
              <w:t xml:space="preserve">: o atestado deverá ser </w:t>
            </w:r>
            <w:r w:rsidRPr="00B54964">
              <w:rPr>
                <w:rFonts w:cs="Tahoma"/>
                <w:sz w:val="16"/>
                <w:szCs w:val="16"/>
                <w:u w:val="single"/>
              </w:rPr>
              <w:t>compatível ao item</w:t>
            </w:r>
            <w:r w:rsidRPr="00B54964">
              <w:rPr>
                <w:rFonts w:cs="Tahoma"/>
                <w:sz w:val="16"/>
                <w:szCs w:val="16"/>
              </w:rPr>
              <w:t xml:space="preserve"> ao qual o fornecedor pretende se cadastrar, devendo constar dados completos e assinatura da empresa emitente, descrição detalhada dos serviços realizados, identificação do veículo </w:t>
            </w:r>
            <w:r w:rsidR="00E018DA" w:rsidRPr="00B54964">
              <w:rPr>
                <w:rFonts w:cs="Tahoma"/>
                <w:sz w:val="16"/>
                <w:szCs w:val="16"/>
              </w:rPr>
              <w:t>n</w:t>
            </w:r>
            <w:r w:rsidRPr="00B54964">
              <w:rPr>
                <w:rFonts w:cs="Tahoma"/>
                <w:sz w:val="16"/>
                <w:szCs w:val="16"/>
              </w:rPr>
              <w:t>o qual o serviço foi prestad</w:t>
            </w:r>
            <w:r w:rsidR="00E018DA" w:rsidRPr="00B54964">
              <w:rPr>
                <w:rFonts w:cs="Tahoma"/>
                <w:sz w:val="16"/>
                <w:szCs w:val="16"/>
              </w:rPr>
              <w:t>o</w:t>
            </w:r>
            <w:r w:rsidRPr="00B54964">
              <w:rPr>
                <w:rFonts w:cs="Tahoma"/>
                <w:sz w:val="16"/>
                <w:szCs w:val="16"/>
              </w:rPr>
              <w:t>, e quantidade de horas executadas.</w:t>
            </w:r>
          </w:p>
          <w:p w14:paraId="56F9CFDB" w14:textId="77777777" w:rsidR="00374DE5" w:rsidRPr="00B54964" w:rsidRDefault="00F42A12" w:rsidP="00374DE5">
            <w:pPr>
              <w:shd w:val="clear" w:color="auto" w:fill="FFFFFF" w:themeFill="background1"/>
              <w:spacing w:line="276" w:lineRule="auto"/>
              <w:ind w:firstLine="317"/>
              <w:rPr>
                <w:rFonts w:cs="Tahoma"/>
                <w:sz w:val="16"/>
                <w:szCs w:val="16"/>
              </w:rPr>
            </w:pPr>
            <w:r w:rsidRPr="00B54964">
              <w:rPr>
                <w:rFonts w:cs="Tahoma"/>
                <w:b/>
                <w:bCs/>
                <w:sz w:val="16"/>
                <w:szCs w:val="16"/>
              </w:rPr>
              <w:t xml:space="preserve">Obs. 2: </w:t>
            </w:r>
            <w:r w:rsidRPr="00B54964">
              <w:rPr>
                <w:rFonts w:cs="Tahoma"/>
                <w:sz w:val="16"/>
                <w:szCs w:val="16"/>
              </w:rPr>
              <w:t>o atestado deverá comprovar</w:t>
            </w:r>
            <w:r w:rsidR="00E018DA" w:rsidRPr="00B54964">
              <w:rPr>
                <w:rFonts w:cs="Tahoma"/>
                <w:sz w:val="16"/>
                <w:szCs w:val="16"/>
              </w:rPr>
              <w:t>,</w:t>
            </w:r>
            <w:r w:rsidRPr="00B54964">
              <w:rPr>
                <w:rFonts w:cs="Tahoma"/>
                <w:sz w:val="16"/>
                <w:szCs w:val="16"/>
              </w:rPr>
              <w:t xml:space="preserve"> no mínimo</w:t>
            </w:r>
            <w:r w:rsidR="00E018DA" w:rsidRPr="00B54964">
              <w:rPr>
                <w:rFonts w:cs="Tahoma"/>
                <w:sz w:val="16"/>
                <w:szCs w:val="16"/>
              </w:rPr>
              <w:t>,</w:t>
            </w:r>
            <w:r w:rsidRPr="00B54964">
              <w:rPr>
                <w:rFonts w:cs="Tahoma"/>
                <w:sz w:val="16"/>
                <w:szCs w:val="16"/>
              </w:rPr>
              <w:t xml:space="preserve"> a execução de 50% do item ao qual o fornecedor pretende se cadastrar.</w:t>
            </w:r>
            <w:r w:rsidR="00020592" w:rsidRPr="00B54964">
              <w:rPr>
                <w:rFonts w:cs="Tahoma"/>
                <w:sz w:val="16"/>
                <w:szCs w:val="16"/>
              </w:rPr>
              <w:t xml:space="preserve"> Tal quesito justifica-se visando garantir uma experiência prévia da empresa/profissionais na execução dos serviços.</w:t>
            </w:r>
          </w:p>
          <w:p w14:paraId="501F1F44" w14:textId="73BDE4A7" w:rsidR="00F42A12" w:rsidRPr="00B54964" w:rsidRDefault="00F42A12" w:rsidP="00374DE5">
            <w:pPr>
              <w:shd w:val="clear" w:color="auto" w:fill="FFFFFF" w:themeFill="background1"/>
              <w:spacing w:line="276" w:lineRule="auto"/>
              <w:ind w:firstLine="317"/>
              <w:rPr>
                <w:rFonts w:cs="Tahoma"/>
                <w:sz w:val="16"/>
                <w:szCs w:val="16"/>
              </w:rPr>
            </w:pPr>
            <w:r w:rsidRPr="00B54964">
              <w:rPr>
                <w:rFonts w:cs="Tahoma"/>
                <w:b/>
                <w:bCs/>
                <w:sz w:val="16"/>
                <w:szCs w:val="16"/>
              </w:rPr>
              <w:t>Obs.</w:t>
            </w:r>
            <w:r w:rsidR="00742FF2" w:rsidRPr="00B54964">
              <w:rPr>
                <w:rFonts w:cs="Tahoma"/>
                <w:b/>
                <w:bCs/>
                <w:sz w:val="16"/>
                <w:szCs w:val="16"/>
              </w:rPr>
              <w:t xml:space="preserve"> 3</w:t>
            </w:r>
            <w:r w:rsidRPr="00B54964">
              <w:rPr>
                <w:rFonts w:cs="Tahoma"/>
                <w:b/>
                <w:bCs/>
                <w:sz w:val="16"/>
                <w:szCs w:val="16"/>
              </w:rPr>
              <w:t>:</w:t>
            </w:r>
            <w:r w:rsidR="00742FF2" w:rsidRPr="00B54964"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="00742FF2" w:rsidRPr="00B54964">
              <w:rPr>
                <w:rFonts w:cs="Tahoma"/>
                <w:sz w:val="16"/>
                <w:szCs w:val="16"/>
              </w:rPr>
              <w:t>Para comprovação do % acima solicitado, poderá ser realizada a soma de mais de 1 atestado.</w:t>
            </w:r>
          </w:p>
          <w:p w14:paraId="1872EE38" w14:textId="43CCD985" w:rsidR="004964D9" w:rsidRPr="00B54964" w:rsidRDefault="004964D9" w:rsidP="0032106A">
            <w:pPr>
              <w:shd w:val="clear" w:color="auto" w:fill="FFFFFF" w:themeFill="background1"/>
              <w:spacing w:line="276" w:lineRule="auto"/>
              <w:ind w:firstLine="0"/>
              <w:rPr>
                <w:rFonts w:cs="Tahoma"/>
                <w:sz w:val="16"/>
                <w:szCs w:val="16"/>
              </w:rPr>
            </w:pPr>
            <w:r w:rsidRPr="00B54964">
              <w:rPr>
                <w:rFonts w:cs="Tahoma"/>
                <w:b/>
                <w:bCs/>
                <w:sz w:val="16"/>
                <w:szCs w:val="16"/>
              </w:rPr>
              <w:t>b)</w:t>
            </w:r>
            <w:r w:rsidRPr="00B54964">
              <w:rPr>
                <w:rFonts w:cs="Tahoma"/>
                <w:sz w:val="16"/>
                <w:szCs w:val="16"/>
              </w:rPr>
              <w:t xml:space="preserve"> Declaração formal de que possui profissional</w:t>
            </w:r>
            <w:r w:rsidR="002573EC" w:rsidRPr="00B54964">
              <w:rPr>
                <w:rFonts w:cs="Tahoma"/>
                <w:sz w:val="16"/>
                <w:szCs w:val="16"/>
              </w:rPr>
              <w:t>(ais)</w:t>
            </w:r>
            <w:r w:rsidRPr="00B54964">
              <w:rPr>
                <w:rFonts w:cs="Tahoma"/>
                <w:sz w:val="16"/>
                <w:szCs w:val="16"/>
              </w:rPr>
              <w:t xml:space="preserve"> </w:t>
            </w:r>
            <w:r w:rsidR="002573EC" w:rsidRPr="00B54964">
              <w:rPr>
                <w:rFonts w:cs="Tahoma"/>
                <w:sz w:val="16"/>
                <w:szCs w:val="16"/>
              </w:rPr>
              <w:t>mecânico e/ou elétrico</w:t>
            </w:r>
            <w:r w:rsidRPr="00B54964">
              <w:rPr>
                <w:rFonts w:cs="Tahoma"/>
                <w:sz w:val="16"/>
                <w:szCs w:val="16"/>
              </w:rPr>
              <w:t xml:space="preserve"> e equipamentos compatíveis com o objeto da licitação</w:t>
            </w:r>
            <w:r w:rsidR="004A561D" w:rsidRPr="00B54964">
              <w:rPr>
                <w:rFonts w:cs="Tahoma"/>
                <w:sz w:val="16"/>
                <w:szCs w:val="16"/>
              </w:rPr>
              <w:t>, incluindo scanner. (a declaração falsa sujeitará o responsável as penalidades cabíveis).</w:t>
            </w:r>
          </w:p>
        </w:tc>
      </w:tr>
    </w:tbl>
    <w:p w14:paraId="3F62CC80" w14:textId="792AACB5" w:rsidR="00EC1F26" w:rsidRPr="00B54964" w:rsidRDefault="00EC1F26" w:rsidP="00CD7F18">
      <w:pPr>
        <w:shd w:val="clear" w:color="auto" w:fill="FFFFFF" w:themeFill="background1"/>
        <w:rPr>
          <w:rFonts w:cs="Tahoma"/>
          <w:sz w:val="16"/>
          <w:szCs w:val="16"/>
        </w:rPr>
      </w:pPr>
    </w:p>
    <w:p w14:paraId="2D7B7639" w14:textId="77777777" w:rsidR="007E6B8D" w:rsidRPr="00B54964" w:rsidRDefault="007E6B8D" w:rsidP="00CD7F18">
      <w:pPr>
        <w:shd w:val="clear" w:color="auto" w:fill="FFFFFF" w:themeFill="background1"/>
        <w:jc w:val="right"/>
        <w:rPr>
          <w:rFonts w:cs="Tahoma"/>
          <w:sz w:val="16"/>
          <w:szCs w:val="16"/>
        </w:rPr>
      </w:pPr>
    </w:p>
    <w:p w14:paraId="6D1E25F6" w14:textId="02445611" w:rsidR="00B70A10" w:rsidRPr="00B54964" w:rsidRDefault="002D0383" w:rsidP="00CD7F18">
      <w:pPr>
        <w:shd w:val="clear" w:color="auto" w:fill="FFFFFF" w:themeFill="background1"/>
        <w:jc w:val="right"/>
        <w:rPr>
          <w:rFonts w:cs="Tahoma"/>
          <w:sz w:val="16"/>
          <w:szCs w:val="16"/>
        </w:rPr>
      </w:pPr>
      <w:r w:rsidRPr="00B54964">
        <w:rPr>
          <w:rFonts w:cs="Tahoma"/>
          <w:sz w:val="16"/>
          <w:szCs w:val="16"/>
        </w:rPr>
        <w:t xml:space="preserve">Imigrante, </w:t>
      </w:r>
      <w:r w:rsidR="00886ACE">
        <w:rPr>
          <w:rFonts w:cs="Tahoma"/>
          <w:sz w:val="16"/>
          <w:szCs w:val="16"/>
        </w:rPr>
        <w:t>04</w:t>
      </w:r>
      <w:r w:rsidR="00020592" w:rsidRPr="00B54964">
        <w:rPr>
          <w:rFonts w:cs="Tahoma"/>
          <w:sz w:val="16"/>
          <w:szCs w:val="16"/>
        </w:rPr>
        <w:t xml:space="preserve"> de abril</w:t>
      </w:r>
      <w:r w:rsidR="007E6B8D" w:rsidRPr="00B54964">
        <w:rPr>
          <w:rFonts w:cs="Tahoma"/>
          <w:sz w:val="16"/>
          <w:szCs w:val="16"/>
        </w:rPr>
        <w:t xml:space="preserve"> </w:t>
      </w:r>
      <w:r w:rsidRPr="00B54964">
        <w:rPr>
          <w:rFonts w:cs="Tahoma"/>
          <w:sz w:val="16"/>
          <w:szCs w:val="16"/>
        </w:rPr>
        <w:t>de 202</w:t>
      </w:r>
      <w:r w:rsidR="00E53104" w:rsidRPr="00B54964">
        <w:rPr>
          <w:rFonts w:cs="Tahoma"/>
          <w:sz w:val="16"/>
          <w:szCs w:val="16"/>
        </w:rPr>
        <w:t>5</w:t>
      </w:r>
      <w:r w:rsidRPr="00B54964">
        <w:rPr>
          <w:rFonts w:cs="Tahoma"/>
          <w:sz w:val="16"/>
          <w:szCs w:val="16"/>
        </w:rPr>
        <w:t>.</w:t>
      </w:r>
    </w:p>
    <w:p w14:paraId="26FFC3BE" w14:textId="77777777" w:rsidR="00AB05F0" w:rsidRPr="00B54964" w:rsidRDefault="00AB05F0" w:rsidP="00CD7F18">
      <w:pPr>
        <w:shd w:val="clear" w:color="auto" w:fill="FFFFFF" w:themeFill="background1"/>
        <w:jc w:val="right"/>
        <w:rPr>
          <w:rFonts w:cs="Tahoma"/>
          <w:sz w:val="16"/>
          <w:szCs w:val="16"/>
        </w:rPr>
      </w:pPr>
    </w:p>
    <w:p w14:paraId="00185CB9" w14:textId="41A9D8AF" w:rsidR="007E6B8D" w:rsidRPr="00B54964" w:rsidRDefault="007E6B8D" w:rsidP="00CD7F18">
      <w:pPr>
        <w:shd w:val="clear" w:color="auto" w:fill="FFFFFF" w:themeFill="background1"/>
        <w:jc w:val="right"/>
        <w:rPr>
          <w:rFonts w:cs="Tahoma"/>
          <w:sz w:val="16"/>
          <w:szCs w:val="16"/>
        </w:rPr>
      </w:pPr>
    </w:p>
    <w:p w14:paraId="2BEA8340" w14:textId="5EB9EEE9" w:rsidR="007E6B8D" w:rsidRPr="009F3B36" w:rsidRDefault="007E6B8D" w:rsidP="00CD7F18">
      <w:pPr>
        <w:shd w:val="clear" w:color="auto" w:fill="FFFFFF" w:themeFill="background1"/>
        <w:jc w:val="right"/>
        <w:rPr>
          <w:rFonts w:cs="Tahoma"/>
          <w:sz w:val="16"/>
          <w:szCs w:val="16"/>
        </w:rPr>
      </w:pPr>
    </w:p>
    <w:p w14:paraId="1E0F577C" w14:textId="77777777" w:rsidR="007E6B8D" w:rsidRPr="009F3B36" w:rsidRDefault="007E6B8D" w:rsidP="00CD7F18">
      <w:pPr>
        <w:shd w:val="clear" w:color="auto" w:fill="FFFFFF" w:themeFill="background1"/>
        <w:jc w:val="right"/>
        <w:rPr>
          <w:rFonts w:cs="Tahoma"/>
          <w:sz w:val="16"/>
          <w:szCs w:val="16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992"/>
        <w:gridCol w:w="4382"/>
      </w:tblGrid>
      <w:tr w:rsidR="0077136F" w:rsidRPr="009F3B36" w14:paraId="62CC3E97" w14:textId="77777777" w:rsidTr="0000542E">
        <w:trPr>
          <w:trHeight w:val="93"/>
          <w:jc w:val="center"/>
        </w:trPr>
        <w:tc>
          <w:tcPr>
            <w:tcW w:w="4111" w:type="dxa"/>
            <w:vAlign w:val="bottom"/>
          </w:tcPr>
          <w:p w14:paraId="176EF605" w14:textId="519A0571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9F3B36">
              <w:rPr>
                <w:rFonts w:eastAsiaTheme="majorEastAsia" w:cs="Tahoma"/>
                <w:b/>
                <w:caps/>
                <w:sz w:val="16"/>
                <w:szCs w:val="16"/>
              </w:rPr>
              <w:t>GERMANO STEVENS</w:t>
            </w:r>
          </w:p>
        </w:tc>
        <w:tc>
          <w:tcPr>
            <w:tcW w:w="992" w:type="dxa"/>
            <w:vAlign w:val="bottom"/>
          </w:tcPr>
          <w:p w14:paraId="16E0D378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  <w:vAlign w:val="bottom"/>
          </w:tcPr>
          <w:p w14:paraId="4A1D582B" w14:textId="226BC3D2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9F3B36">
              <w:rPr>
                <w:rFonts w:eastAsiaTheme="majorEastAsia" w:cs="Tahoma"/>
                <w:b/>
                <w:sz w:val="16"/>
                <w:szCs w:val="16"/>
              </w:rPr>
              <w:t>JÓICE CRISTINA HORST</w:t>
            </w:r>
          </w:p>
        </w:tc>
      </w:tr>
      <w:tr w:rsidR="0077136F" w:rsidRPr="009F3B36" w14:paraId="0F884F17" w14:textId="77777777" w:rsidTr="0000542E">
        <w:trPr>
          <w:jc w:val="center"/>
        </w:trPr>
        <w:tc>
          <w:tcPr>
            <w:tcW w:w="4111" w:type="dxa"/>
          </w:tcPr>
          <w:p w14:paraId="3F562FE8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9F3B36">
              <w:rPr>
                <w:rFonts w:eastAsiaTheme="majorEastAsia" w:cs="Tahoma"/>
                <w:sz w:val="16"/>
                <w:szCs w:val="16"/>
              </w:rPr>
              <w:t xml:space="preserve">Prefeito Municipal </w:t>
            </w:r>
          </w:p>
          <w:p w14:paraId="592CBFA1" w14:textId="633E577B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9F3B36">
              <w:rPr>
                <w:rFonts w:eastAsiaTheme="majorEastAsia" w:cs="Tahoma"/>
                <w:sz w:val="16"/>
                <w:szCs w:val="16"/>
              </w:rPr>
              <w:t>Gabinete do Prefeito</w:t>
            </w:r>
          </w:p>
        </w:tc>
        <w:tc>
          <w:tcPr>
            <w:tcW w:w="992" w:type="dxa"/>
          </w:tcPr>
          <w:p w14:paraId="24C05FBA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1B441187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9F3B36">
              <w:rPr>
                <w:rFonts w:eastAsiaTheme="majorEastAsia" w:cs="Tahoma"/>
                <w:sz w:val="16"/>
                <w:szCs w:val="16"/>
              </w:rPr>
              <w:t xml:space="preserve">Secretária Municipal de Saúde e </w:t>
            </w:r>
          </w:p>
          <w:p w14:paraId="1C9EB4BC" w14:textId="1D613166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  <w:r w:rsidRPr="009F3B36">
              <w:rPr>
                <w:rFonts w:eastAsiaTheme="majorEastAsia" w:cs="Tahoma"/>
                <w:sz w:val="16"/>
                <w:szCs w:val="16"/>
              </w:rPr>
              <w:t>Assistência Social</w:t>
            </w:r>
          </w:p>
        </w:tc>
      </w:tr>
      <w:tr w:rsidR="0077136F" w:rsidRPr="009F3B36" w14:paraId="76775610" w14:textId="77777777" w:rsidTr="0000542E">
        <w:trPr>
          <w:trHeight w:val="607"/>
          <w:jc w:val="center"/>
        </w:trPr>
        <w:tc>
          <w:tcPr>
            <w:tcW w:w="4111" w:type="dxa"/>
          </w:tcPr>
          <w:p w14:paraId="06300185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  <w:p w14:paraId="59622307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  <w:p w14:paraId="42079E0B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  <w:p w14:paraId="7B4EE112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992" w:type="dxa"/>
          </w:tcPr>
          <w:p w14:paraId="1C1D66D4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2EFE8D16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</w:tr>
      <w:tr w:rsidR="0077136F" w:rsidRPr="009F3B36" w14:paraId="02D46951" w14:textId="77777777" w:rsidTr="0000542E">
        <w:trPr>
          <w:jc w:val="center"/>
        </w:trPr>
        <w:tc>
          <w:tcPr>
            <w:tcW w:w="4111" w:type="dxa"/>
            <w:vAlign w:val="bottom"/>
          </w:tcPr>
          <w:p w14:paraId="5B2D922E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9F3B36">
              <w:rPr>
                <w:rFonts w:eastAsiaTheme="majorEastAsia" w:cs="Tahoma"/>
                <w:b/>
                <w:sz w:val="16"/>
                <w:szCs w:val="16"/>
              </w:rPr>
              <w:t>CHARLES PORSCHE</w:t>
            </w:r>
          </w:p>
        </w:tc>
        <w:tc>
          <w:tcPr>
            <w:tcW w:w="992" w:type="dxa"/>
            <w:vAlign w:val="bottom"/>
          </w:tcPr>
          <w:p w14:paraId="7E4DDDFA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  <w:vAlign w:val="bottom"/>
          </w:tcPr>
          <w:p w14:paraId="0C49B5E9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9F3B36">
              <w:rPr>
                <w:rFonts w:eastAsiaTheme="majorEastAsia" w:cs="Tahoma"/>
                <w:b/>
                <w:sz w:val="16"/>
                <w:szCs w:val="16"/>
              </w:rPr>
              <w:t>GILNEI DAHMER</w:t>
            </w:r>
          </w:p>
        </w:tc>
      </w:tr>
      <w:tr w:rsidR="0077136F" w:rsidRPr="009F3B36" w14:paraId="783691BD" w14:textId="77777777" w:rsidTr="0000542E">
        <w:trPr>
          <w:trHeight w:val="437"/>
          <w:jc w:val="center"/>
        </w:trPr>
        <w:tc>
          <w:tcPr>
            <w:tcW w:w="4111" w:type="dxa"/>
          </w:tcPr>
          <w:p w14:paraId="29D8E859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9F3B36">
              <w:rPr>
                <w:rFonts w:eastAsiaTheme="majorEastAsia" w:cs="Tahoma"/>
                <w:sz w:val="16"/>
                <w:szCs w:val="16"/>
              </w:rPr>
              <w:t xml:space="preserve">Secretário Municipal de Cultura, </w:t>
            </w:r>
          </w:p>
          <w:p w14:paraId="0156605A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9F3B36">
              <w:rPr>
                <w:rFonts w:eastAsiaTheme="majorEastAsia" w:cs="Tahoma"/>
                <w:sz w:val="16"/>
                <w:szCs w:val="16"/>
              </w:rPr>
              <w:t>Desporto e Turismo</w:t>
            </w:r>
          </w:p>
        </w:tc>
        <w:tc>
          <w:tcPr>
            <w:tcW w:w="992" w:type="dxa"/>
          </w:tcPr>
          <w:p w14:paraId="69BB01C8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4640527D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9F3B36">
              <w:rPr>
                <w:rFonts w:eastAsiaTheme="majorEastAsia" w:cs="Tahoma"/>
                <w:sz w:val="16"/>
                <w:szCs w:val="16"/>
              </w:rPr>
              <w:t>Secretário Municipal de Agricultura, Meio Ambiente e Desenvolvimento Econômico</w:t>
            </w:r>
          </w:p>
          <w:p w14:paraId="2CA95BE1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</w:tr>
      <w:tr w:rsidR="0077136F" w:rsidRPr="009F3B36" w14:paraId="0F52804D" w14:textId="77777777" w:rsidTr="0000542E">
        <w:trPr>
          <w:trHeight w:val="437"/>
          <w:jc w:val="center"/>
        </w:trPr>
        <w:tc>
          <w:tcPr>
            <w:tcW w:w="4111" w:type="dxa"/>
          </w:tcPr>
          <w:p w14:paraId="715C03DC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  <w:p w14:paraId="75A902CE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  <w:p w14:paraId="23A6A1FC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  <w:p w14:paraId="52B241C4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14:paraId="1B91DFC9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4642E4DB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</w:tc>
      </w:tr>
      <w:tr w:rsidR="0077136F" w:rsidRPr="009F3B36" w14:paraId="533D5358" w14:textId="77777777" w:rsidTr="0000542E">
        <w:trPr>
          <w:trHeight w:val="437"/>
          <w:jc w:val="center"/>
        </w:trPr>
        <w:tc>
          <w:tcPr>
            <w:tcW w:w="4111" w:type="dxa"/>
          </w:tcPr>
          <w:p w14:paraId="48B8621D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 w:rsidRPr="009F3B36">
              <w:rPr>
                <w:rFonts w:eastAsiaTheme="majorEastAsia" w:cs="Tahoma"/>
                <w:b/>
                <w:bCs/>
                <w:sz w:val="16"/>
                <w:szCs w:val="16"/>
              </w:rPr>
              <w:t>CARLOS A. LUTTERBECK</w:t>
            </w:r>
          </w:p>
          <w:p w14:paraId="6B10BC2C" w14:textId="014B69E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9F3B36">
              <w:rPr>
                <w:rFonts w:eastAsiaTheme="majorEastAsia" w:cs="Tahoma"/>
                <w:sz w:val="16"/>
                <w:szCs w:val="16"/>
              </w:rPr>
              <w:t>Secretário Municipal da Educação</w:t>
            </w:r>
          </w:p>
        </w:tc>
        <w:tc>
          <w:tcPr>
            <w:tcW w:w="992" w:type="dxa"/>
          </w:tcPr>
          <w:p w14:paraId="7C0FD8A5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1C6E942D" w14:textId="77777777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 w:rsidRPr="009F3B36">
              <w:rPr>
                <w:rFonts w:eastAsiaTheme="majorEastAsia" w:cs="Tahoma"/>
                <w:b/>
                <w:bCs/>
                <w:sz w:val="16"/>
                <w:szCs w:val="16"/>
              </w:rPr>
              <w:t>EDSON ADILSO HECK</w:t>
            </w:r>
          </w:p>
          <w:p w14:paraId="06F72B1B" w14:textId="0BB8B1AA" w:rsidR="0077136F" w:rsidRPr="009F3B36" w:rsidRDefault="0077136F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9F3B36">
              <w:rPr>
                <w:rFonts w:eastAsiaTheme="majorEastAsia" w:cs="Tahoma"/>
                <w:sz w:val="16"/>
                <w:szCs w:val="16"/>
              </w:rPr>
              <w:t>Secretário Municipal de Administração, Planejamento e Finanças</w:t>
            </w:r>
          </w:p>
        </w:tc>
      </w:tr>
      <w:tr w:rsidR="0000542E" w:rsidRPr="009F3B36" w14:paraId="106CA96B" w14:textId="77777777" w:rsidTr="0000542E">
        <w:trPr>
          <w:trHeight w:val="842"/>
          <w:jc w:val="center"/>
        </w:trPr>
        <w:tc>
          <w:tcPr>
            <w:tcW w:w="4111" w:type="dxa"/>
          </w:tcPr>
          <w:p w14:paraId="009EB708" w14:textId="77777777" w:rsidR="0000542E" w:rsidRPr="009F3B36" w:rsidRDefault="0000542E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</w:tcPr>
          <w:p w14:paraId="63E06B92" w14:textId="77777777" w:rsidR="0000542E" w:rsidRPr="009F3B36" w:rsidRDefault="0000542E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338BACB0" w14:textId="77777777" w:rsidR="0000542E" w:rsidRPr="009F3B36" w:rsidRDefault="0000542E" w:rsidP="0077136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</w:tc>
      </w:tr>
      <w:tr w:rsidR="0000542E" w:rsidRPr="009F3B36" w14:paraId="23A55B9F" w14:textId="77777777" w:rsidTr="0000542E">
        <w:trPr>
          <w:trHeight w:val="537"/>
          <w:jc w:val="center"/>
        </w:trPr>
        <w:tc>
          <w:tcPr>
            <w:tcW w:w="9485" w:type="dxa"/>
            <w:gridSpan w:val="3"/>
          </w:tcPr>
          <w:p w14:paraId="6AB0D609" w14:textId="50775C15" w:rsidR="0000542E" w:rsidRPr="009F3B36" w:rsidRDefault="0000542E" w:rsidP="0000542E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>
              <w:rPr>
                <w:rFonts w:eastAsiaTheme="majorEastAsia" w:cs="Tahoma"/>
                <w:b/>
                <w:bCs/>
                <w:sz w:val="16"/>
                <w:szCs w:val="16"/>
              </w:rPr>
              <w:t>FABIANO ACADROLI</w:t>
            </w:r>
          </w:p>
          <w:p w14:paraId="386C0916" w14:textId="3309FB25" w:rsidR="0000542E" w:rsidRPr="009F3B36" w:rsidRDefault="0000542E" w:rsidP="0000542E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 w:rsidRPr="009F3B36">
              <w:rPr>
                <w:rFonts w:eastAsiaTheme="majorEastAsia" w:cs="Tahoma"/>
                <w:sz w:val="16"/>
                <w:szCs w:val="16"/>
              </w:rPr>
              <w:t xml:space="preserve">Secretário Municipal </w:t>
            </w:r>
            <w:r>
              <w:rPr>
                <w:rFonts w:eastAsiaTheme="majorEastAsia" w:cs="Tahoma"/>
                <w:sz w:val="16"/>
                <w:szCs w:val="16"/>
              </w:rPr>
              <w:t>de Obras e Mobilidade Urbana</w:t>
            </w:r>
          </w:p>
        </w:tc>
      </w:tr>
    </w:tbl>
    <w:p w14:paraId="038121C1" w14:textId="77777777" w:rsidR="00020592" w:rsidRPr="00374DE5" w:rsidRDefault="00020592" w:rsidP="00CD7F18">
      <w:pPr>
        <w:shd w:val="clear" w:color="auto" w:fill="FFFFFF" w:themeFill="background1"/>
        <w:jc w:val="right"/>
        <w:rPr>
          <w:rFonts w:ascii="Arial" w:hAnsi="Arial" w:cs="Arial"/>
          <w:sz w:val="20"/>
          <w:szCs w:val="20"/>
        </w:rPr>
      </w:pPr>
    </w:p>
    <w:sectPr w:rsidR="00020592" w:rsidRPr="00374DE5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A6A9D" w14:textId="77777777" w:rsidR="000334D9" w:rsidRDefault="000334D9" w:rsidP="009F2D5E">
      <w:pPr>
        <w:spacing w:after="0"/>
      </w:pPr>
      <w:r>
        <w:separator/>
      </w:r>
    </w:p>
  </w:endnote>
  <w:endnote w:type="continuationSeparator" w:id="0">
    <w:p w14:paraId="3CCEE491" w14:textId="77777777" w:rsidR="000334D9" w:rsidRDefault="000334D9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3FF6F" w14:textId="77777777" w:rsidR="000334D9" w:rsidRDefault="000334D9" w:rsidP="009F2D5E">
      <w:pPr>
        <w:spacing w:after="0"/>
      </w:pPr>
      <w:r>
        <w:separator/>
      </w:r>
    </w:p>
  </w:footnote>
  <w:footnote w:type="continuationSeparator" w:id="0">
    <w:p w14:paraId="753C1C82" w14:textId="77777777" w:rsidR="000334D9" w:rsidRDefault="000334D9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345308"/>
    <w:multiLevelType w:val="hybridMultilevel"/>
    <w:tmpl w:val="5D6C5980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F307379"/>
    <w:multiLevelType w:val="hybridMultilevel"/>
    <w:tmpl w:val="54B40F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8C202C"/>
    <w:multiLevelType w:val="hybridMultilevel"/>
    <w:tmpl w:val="92F6724E"/>
    <w:lvl w:ilvl="0" w:tplc="3FA27C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EF50D89"/>
    <w:multiLevelType w:val="hybridMultilevel"/>
    <w:tmpl w:val="F2D2E71C"/>
    <w:lvl w:ilvl="0" w:tplc="AC60924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3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634333037">
    <w:abstractNumId w:val="9"/>
  </w:num>
  <w:num w:numId="2" w16cid:durableId="944575399">
    <w:abstractNumId w:val="11"/>
  </w:num>
  <w:num w:numId="3" w16cid:durableId="543492250">
    <w:abstractNumId w:val="10"/>
  </w:num>
  <w:num w:numId="4" w16cid:durableId="1484810352">
    <w:abstractNumId w:val="4"/>
  </w:num>
  <w:num w:numId="5" w16cid:durableId="1670867732">
    <w:abstractNumId w:val="1"/>
  </w:num>
  <w:num w:numId="6" w16cid:durableId="248318315">
    <w:abstractNumId w:val="18"/>
  </w:num>
  <w:num w:numId="7" w16cid:durableId="344214846">
    <w:abstractNumId w:val="22"/>
  </w:num>
  <w:num w:numId="8" w16cid:durableId="500970138">
    <w:abstractNumId w:val="19"/>
  </w:num>
  <w:num w:numId="9" w16cid:durableId="2119255365">
    <w:abstractNumId w:val="23"/>
  </w:num>
  <w:num w:numId="10" w16cid:durableId="1108306235">
    <w:abstractNumId w:val="15"/>
  </w:num>
  <w:num w:numId="11" w16cid:durableId="769854667">
    <w:abstractNumId w:val="21"/>
  </w:num>
  <w:num w:numId="12" w16cid:durableId="480925187">
    <w:abstractNumId w:val="7"/>
  </w:num>
  <w:num w:numId="13" w16cid:durableId="1839423985">
    <w:abstractNumId w:val="5"/>
  </w:num>
  <w:num w:numId="14" w16cid:durableId="16278640">
    <w:abstractNumId w:val="20"/>
  </w:num>
  <w:num w:numId="15" w16cid:durableId="225998610">
    <w:abstractNumId w:val="17"/>
  </w:num>
  <w:num w:numId="16" w16cid:durableId="565145292">
    <w:abstractNumId w:val="6"/>
  </w:num>
  <w:num w:numId="17" w16cid:durableId="1693532212">
    <w:abstractNumId w:val="8"/>
  </w:num>
  <w:num w:numId="18" w16cid:durableId="1572691806">
    <w:abstractNumId w:val="14"/>
  </w:num>
  <w:num w:numId="19" w16cid:durableId="187373794">
    <w:abstractNumId w:val="3"/>
  </w:num>
  <w:num w:numId="20" w16cid:durableId="1280605961">
    <w:abstractNumId w:val="0"/>
  </w:num>
  <w:num w:numId="21" w16cid:durableId="2079091456">
    <w:abstractNumId w:val="12"/>
  </w:num>
  <w:num w:numId="22" w16cid:durableId="1946423176">
    <w:abstractNumId w:val="2"/>
  </w:num>
  <w:num w:numId="23" w16cid:durableId="1848132287">
    <w:abstractNumId w:val="16"/>
  </w:num>
  <w:num w:numId="24" w16cid:durableId="38981208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42E"/>
    <w:rsid w:val="0000575A"/>
    <w:rsid w:val="00005DA8"/>
    <w:rsid w:val="00005F28"/>
    <w:rsid w:val="00006300"/>
    <w:rsid w:val="0000702D"/>
    <w:rsid w:val="00011497"/>
    <w:rsid w:val="000126DA"/>
    <w:rsid w:val="000137E9"/>
    <w:rsid w:val="000138D7"/>
    <w:rsid w:val="00014D34"/>
    <w:rsid w:val="00016749"/>
    <w:rsid w:val="000169A1"/>
    <w:rsid w:val="00020592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4D9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3CC5"/>
    <w:rsid w:val="0005541A"/>
    <w:rsid w:val="00055ACC"/>
    <w:rsid w:val="00056B79"/>
    <w:rsid w:val="0005728A"/>
    <w:rsid w:val="00057889"/>
    <w:rsid w:val="000607E0"/>
    <w:rsid w:val="00064F48"/>
    <w:rsid w:val="00065706"/>
    <w:rsid w:val="00065C50"/>
    <w:rsid w:val="000665D5"/>
    <w:rsid w:val="00066A34"/>
    <w:rsid w:val="000670F3"/>
    <w:rsid w:val="00070EE3"/>
    <w:rsid w:val="00071A93"/>
    <w:rsid w:val="00072DA4"/>
    <w:rsid w:val="0007349E"/>
    <w:rsid w:val="0007381D"/>
    <w:rsid w:val="00083A8D"/>
    <w:rsid w:val="000853A7"/>
    <w:rsid w:val="00087E7E"/>
    <w:rsid w:val="00090831"/>
    <w:rsid w:val="00090F2D"/>
    <w:rsid w:val="0009253A"/>
    <w:rsid w:val="00093581"/>
    <w:rsid w:val="00093625"/>
    <w:rsid w:val="00094376"/>
    <w:rsid w:val="00096D63"/>
    <w:rsid w:val="00097B9A"/>
    <w:rsid w:val="00097B9E"/>
    <w:rsid w:val="00097BA9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16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4EFD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97BEB"/>
    <w:rsid w:val="001A1AA9"/>
    <w:rsid w:val="001A3388"/>
    <w:rsid w:val="001A3AD1"/>
    <w:rsid w:val="001A3F83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C71AA"/>
    <w:rsid w:val="001D6147"/>
    <w:rsid w:val="001D6DFF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56E"/>
    <w:rsid w:val="0020081D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4BC9"/>
    <w:rsid w:val="00244673"/>
    <w:rsid w:val="002474FB"/>
    <w:rsid w:val="00251212"/>
    <w:rsid w:val="00253093"/>
    <w:rsid w:val="00253FF3"/>
    <w:rsid w:val="00254CC1"/>
    <w:rsid w:val="002551EF"/>
    <w:rsid w:val="002573EC"/>
    <w:rsid w:val="002607FE"/>
    <w:rsid w:val="00262A51"/>
    <w:rsid w:val="00263C53"/>
    <w:rsid w:val="002652F8"/>
    <w:rsid w:val="00266B88"/>
    <w:rsid w:val="00267E42"/>
    <w:rsid w:val="00270DBA"/>
    <w:rsid w:val="0027155B"/>
    <w:rsid w:val="002718D9"/>
    <w:rsid w:val="00273F4D"/>
    <w:rsid w:val="00274806"/>
    <w:rsid w:val="00275845"/>
    <w:rsid w:val="00275903"/>
    <w:rsid w:val="002772E1"/>
    <w:rsid w:val="00282158"/>
    <w:rsid w:val="00283D04"/>
    <w:rsid w:val="00283DCC"/>
    <w:rsid w:val="00283E1C"/>
    <w:rsid w:val="0028585B"/>
    <w:rsid w:val="002876CF"/>
    <w:rsid w:val="00290373"/>
    <w:rsid w:val="00290CEA"/>
    <w:rsid w:val="00291DDC"/>
    <w:rsid w:val="00291FEB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0E6E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06A"/>
    <w:rsid w:val="00321992"/>
    <w:rsid w:val="00322A43"/>
    <w:rsid w:val="003237AB"/>
    <w:rsid w:val="003237D0"/>
    <w:rsid w:val="00323F13"/>
    <w:rsid w:val="00325C26"/>
    <w:rsid w:val="00326CFC"/>
    <w:rsid w:val="003304A6"/>
    <w:rsid w:val="0033136D"/>
    <w:rsid w:val="00331E0F"/>
    <w:rsid w:val="00332C0A"/>
    <w:rsid w:val="00337C40"/>
    <w:rsid w:val="00340559"/>
    <w:rsid w:val="00341D11"/>
    <w:rsid w:val="003430F4"/>
    <w:rsid w:val="00343734"/>
    <w:rsid w:val="00344386"/>
    <w:rsid w:val="0034482A"/>
    <w:rsid w:val="00345BDE"/>
    <w:rsid w:val="00347140"/>
    <w:rsid w:val="00347888"/>
    <w:rsid w:val="00347D92"/>
    <w:rsid w:val="0035022B"/>
    <w:rsid w:val="003523DA"/>
    <w:rsid w:val="00352A88"/>
    <w:rsid w:val="0035321E"/>
    <w:rsid w:val="00353C51"/>
    <w:rsid w:val="00354772"/>
    <w:rsid w:val="00356C3D"/>
    <w:rsid w:val="00357DE1"/>
    <w:rsid w:val="00360DC0"/>
    <w:rsid w:val="00363A34"/>
    <w:rsid w:val="0036597A"/>
    <w:rsid w:val="0037060B"/>
    <w:rsid w:val="00371634"/>
    <w:rsid w:val="003722EF"/>
    <w:rsid w:val="00373167"/>
    <w:rsid w:val="00374DE5"/>
    <w:rsid w:val="00376212"/>
    <w:rsid w:val="00376980"/>
    <w:rsid w:val="00377F0E"/>
    <w:rsid w:val="00380601"/>
    <w:rsid w:val="00381119"/>
    <w:rsid w:val="0038361C"/>
    <w:rsid w:val="00383D0F"/>
    <w:rsid w:val="00384481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B2FB6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D63BC"/>
    <w:rsid w:val="003E1137"/>
    <w:rsid w:val="003E3409"/>
    <w:rsid w:val="003E383E"/>
    <w:rsid w:val="003E6632"/>
    <w:rsid w:val="003E6FF8"/>
    <w:rsid w:val="003F143E"/>
    <w:rsid w:val="003F1787"/>
    <w:rsid w:val="003F30DF"/>
    <w:rsid w:val="003F3DC6"/>
    <w:rsid w:val="003F3F86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6D42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17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631"/>
    <w:rsid w:val="00485A20"/>
    <w:rsid w:val="00491E8D"/>
    <w:rsid w:val="00493BFF"/>
    <w:rsid w:val="00495937"/>
    <w:rsid w:val="0049620C"/>
    <w:rsid w:val="004964D9"/>
    <w:rsid w:val="004970AB"/>
    <w:rsid w:val="00497C90"/>
    <w:rsid w:val="004A073E"/>
    <w:rsid w:val="004A2859"/>
    <w:rsid w:val="004A353F"/>
    <w:rsid w:val="004A561D"/>
    <w:rsid w:val="004A5675"/>
    <w:rsid w:val="004A69A9"/>
    <w:rsid w:val="004B06CD"/>
    <w:rsid w:val="004B0C4E"/>
    <w:rsid w:val="004B486C"/>
    <w:rsid w:val="004B74C3"/>
    <w:rsid w:val="004C1182"/>
    <w:rsid w:val="004C1E60"/>
    <w:rsid w:val="004D26E5"/>
    <w:rsid w:val="004D3D32"/>
    <w:rsid w:val="004D4B49"/>
    <w:rsid w:val="004D4F30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0EAD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86A19"/>
    <w:rsid w:val="0059246B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F42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433A"/>
    <w:rsid w:val="00605EAB"/>
    <w:rsid w:val="00610026"/>
    <w:rsid w:val="00611558"/>
    <w:rsid w:val="00611B7E"/>
    <w:rsid w:val="00611D04"/>
    <w:rsid w:val="00612495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2F43"/>
    <w:rsid w:val="00635254"/>
    <w:rsid w:val="006366A0"/>
    <w:rsid w:val="00636EBA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055B"/>
    <w:rsid w:val="006611A8"/>
    <w:rsid w:val="00661AAC"/>
    <w:rsid w:val="006623C1"/>
    <w:rsid w:val="00662A60"/>
    <w:rsid w:val="006644A8"/>
    <w:rsid w:val="00665AC0"/>
    <w:rsid w:val="00665D73"/>
    <w:rsid w:val="006675A8"/>
    <w:rsid w:val="0067348D"/>
    <w:rsid w:val="00675D7D"/>
    <w:rsid w:val="00677483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3832"/>
    <w:rsid w:val="006A52D4"/>
    <w:rsid w:val="006A7D82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D31"/>
    <w:rsid w:val="006E2FA8"/>
    <w:rsid w:val="006E31A5"/>
    <w:rsid w:val="006E58FA"/>
    <w:rsid w:val="006E5FBE"/>
    <w:rsid w:val="006E71B0"/>
    <w:rsid w:val="006E77C2"/>
    <w:rsid w:val="006F06C8"/>
    <w:rsid w:val="006F1329"/>
    <w:rsid w:val="006F16FF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2FF2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65FA"/>
    <w:rsid w:val="00767193"/>
    <w:rsid w:val="007679F9"/>
    <w:rsid w:val="00767F6E"/>
    <w:rsid w:val="0077007E"/>
    <w:rsid w:val="0077017B"/>
    <w:rsid w:val="007706A4"/>
    <w:rsid w:val="007711F7"/>
    <w:rsid w:val="0077136F"/>
    <w:rsid w:val="007725AD"/>
    <w:rsid w:val="00772AA5"/>
    <w:rsid w:val="00775924"/>
    <w:rsid w:val="00775FE0"/>
    <w:rsid w:val="00776F77"/>
    <w:rsid w:val="00780200"/>
    <w:rsid w:val="00780785"/>
    <w:rsid w:val="007809DC"/>
    <w:rsid w:val="00783806"/>
    <w:rsid w:val="007841B8"/>
    <w:rsid w:val="00784CEB"/>
    <w:rsid w:val="007855CE"/>
    <w:rsid w:val="00786BC9"/>
    <w:rsid w:val="00787247"/>
    <w:rsid w:val="00790725"/>
    <w:rsid w:val="00792E88"/>
    <w:rsid w:val="007954CE"/>
    <w:rsid w:val="00796B79"/>
    <w:rsid w:val="007A063B"/>
    <w:rsid w:val="007A34AD"/>
    <w:rsid w:val="007A4FDD"/>
    <w:rsid w:val="007A5808"/>
    <w:rsid w:val="007A5BF2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5C7D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B8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35D"/>
    <w:rsid w:val="00826AA3"/>
    <w:rsid w:val="00826AD6"/>
    <w:rsid w:val="008276E9"/>
    <w:rsid w:val="00827D22"/>
    <w:rsid w:val="00830160"/>
    <w:rsid w:val="00830722"/>
    <w:rsid w:val="00830E11"/>
    <w:rsid w:val="00834A9F"/>
    <w:rsid w:val="008408AE"/>
    <w:rsid w:val="00841717"/>
    <w:rsid w:val="0084172F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09A6"/>
    <w:rsid w:val="00881063"/>
    <w:rsid w:val="0088186A"/>
    <w:rsid w:val="00881BBA"/>
    <w:rsid w:val="00881CEF"/>
    <w:rsid w:val="0088247B"/>
    <w:rsid w:val="0088606A"/>
    <w:rsid w:val="008865A6"/>
    <w:rsid w:val="00886ACE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20"/>
    <w:rsid w:val="008B3D32"/>
    <w:rsid w:val="008B4A94"/>
    <w:rsid w:val="008B4FE2"/>
    <w:rsid w:val="008B7561"/>
    <w:rsid w:val="008B7C09"/>
    <w:rsid w:val="008C0ABE"/>
    <w:rsid w:val="008C2A4E"/>
    <w:rsid w:val="008C32CC"/>
    <w:rsid w:val="008C34D8"/>
    <w:rsid w:val="008C72D3"/>
    <w:rsid w:val="008C74E1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4B1"/>
    <w:rsid w:val="00900B6A"/>
    <w:rsid w:val="00901AF5"/>
    <w:rsid w:val="00904F7D"/>
    <w:rsid w:val="009050B5"/>
    <w:rsid w:val="0090546B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4E2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37C3"/>
    <w:rsid w:val="009639DE"/>
    <w:rsid w:val="0096612E"/>
    <w:rsid w:val="00966FD9"/>
    <w:rsid w:val="00970AEA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6BCF"/>
    <w:rsid w:val="0099737C"/>
    <w:rsid w:val="009A04AB"/>
    <w:rsid w:val="009A229A"/>
    <w:rsid w:val="009A30D2"/>
    <w:rsid w:val="009A32B8"/>
    <w:rsid w:val="009A5D98"/>
    <w:rsid w:val="009A7AEA"/>
    <w:rsid w:val="009B2A0E"/>
    <w:rsid w:val="009B2BE9"/>
    <w:rsid w:val="009B427E"/>
    <w:rsid w:val="009B483B"/>
    <w:rsid w:val="009B48D9"/>
    <w:rsid w:val="009B65B4"/>
    <w:rsid w:val="009B6926"/>
    <w:rsid w:val="009C1DBC"/>
    <w:rsid w:val="009C45B1"/>
    <w:rsid w:val="009C673E"/>
    <w:rsid w:val="009C7901"/>
    <w:rsid w:val="009C7A66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3B36"/>
    <w:rsid w:val="009F61E9"/>
    <w:rsid w:val="009F6579"/>
    <w:rsid w:val="009F6622"/>
    <w:rsid w:val="00A015EA"/>
    <w:rsid w:val="00A01827"/>
    <w:rsid w:val="00A01831"/>
    <w:rsid w:val="00A03D96"/>
    <w:rsid w:val="00A04DAD"/>
    <w:rsid w:val="00A06040"/>
    <w:rsid w:val="00A06EC2"/>
    <w:rsid w:val="00A07624"/>
    <w:rsid w:val="00A12F83"/>
    <w:rsid w:val="00A15240"/>
    <w:rsid w:val="00A15BC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4E3C"/>
    <w:rsid w:val="00A45345"/>
    <w:rsid w:val="00A45525"/>
    <w:rsid w:val="00A45CF3"/>
    <w:rsid w:val="00A4762B"/>
    <w:rsid w:val="00A507D9"/>
    <w:rsid w:val="00A50DB8"/>
    <w:rsid w:val="00A5128F"/>
    <w:rsid w:val="00A532A5"/>
    <w:rsid w:val="00A53B8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754DC"/>
    <w:rsid w:val="00A80337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97D18"/>
    <w:rsid w:val="00AA036D"/>
    <w:rsid w:val="00AA2C63"/>
    <w:rsid w:val="00AA46A4"/>
    <w:rsid w:val="00AA5108"/>
    <w:rsid w:val="00AA5B51"/>
    <w:rsid w:val="00AA5FB7"/>
    <w:rsid w:val="00AA615D"/>
    <w:rsid w:val="00AB05F0"/>
    <w:rsid w:val="00AB094D"/>
    <w:rsid w:val="00AB2CA3"/>
    <w:rsid w:val="00AB2CD7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16D3"/>
    <w:rsid w:val="00AD2437"/>
    <w:rsid w:val="00AD481E"/>
    <w:rsid w:val="00AD6F11"/>
    <w:rsid w:val="00AD7E36"/>
    <w:rsid w:val="00AD7EE0"/>
    <w:rsid w:val="00AE03C6"/>
    <w:rsid w:val="00AE0773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3DB9"/>
    <w:rsid w:val="00B35904"/>
    <w:rsid w:val="00B374D7"/>
    <w:rsid w:val="00B406BE"/>
    <w:rsid w:val="00B414FF"/>
    <w:rsid w:val="00B42BDF"/>
    <w:rsid w:val="00B53157"/>
    <w:rsid w:val="00B531ED"/>
    <w:rsid w:val="00B538FD"/>
    <w:rsid w:val="00B5459F"/>
    <w:rsid w:val="00B54828"/>
    <w:rsid w:val="00B54964"/>
    <w:rsid w:val="00B54E5F"/>
    <w:rsid w:val="00B54F86"/>
    <w:rsid w:val="00B5576B"/>
    <w:rsid w:val="00B67CD8"/>
    <w:rsid w:val="00B70558"/>
    <w:rsid w:val="00B70A10"/>
    <w:rsid w:val="00B71331"/>
    <w:rsid w:val="00B716B9"/>
    <w:rsid w:val="00B72F0C"/>
    <w:rsid w:val="00B73E55"/>
    <w:rsid w:val="00B74DEC"/>
    <w:rsid w:val="00B7629E"/>
    <w:rsid w:val="00B77AD0"/>
    <w:rsid w:val="00B77F3E"/>
    <w:rsid w:val="00B80FA5"/>
    <w:rsid w:val="00B82ADC"/>
    <w:rsid w:val="00B82BAF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238B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3C85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3C0"/>
    <w:rsid w:val="00BD1FAC"/>
    <w:rsid w:val="00BD21DF"/>
    <w:rsid w:val="00BD306C"/>
    <w:rsid w:val="00BD3CC5"/>
    <w:rsid w:val="00BD5A8F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6C96"/>
    <w:rsid w:val="00BF7584"/>
    <w:rsid w:val="00BF7BF2"/>
    <w:rsid w:val="00C000BC"/>
    <w:rsid w:val="00C02561"/>
    <w:rsid w:val="00C028BF"/>
    <w:rsid w:val="00C041F6"/>
    <w:rsid w:val="00C04691"/>
    <w:rsid w:val="00C0502E"/>
    <w:rsid w:val="00C11534"/>
    <w:rsid w:val="00C11AC0"/>
    <w:rsid w:val="00C12053"/>
    <w:rsid w:val="00C12107"/>
    <w:rsid w:val="00C12AC7"/>
    <w:rsid w:val="00C13E12"/>
    <w:rsid w:val="00C16A0F"/>
    <w:rsid w:val="00C173BF"/>
    <w:rsid w:val="00C22C49"/>
    <w:rsid w:val="00C25EDB"/>
    <w:rsid w:val="00C261E5"/>
    <w:rsid w:val="00C26954"/>
    <w:rsid w:val="00C30395"/>
    <w:rsid w:val="00C326A0"/>
    <w:rsid w:val="00C32CE3"/>
    <w:rsid w:val="00C3377D"/>
    <w:rsid w:val="00C342D3"/>
    <w:rsid w:val="00C415BF"/>
    <w:rsid w:val="00C42E24"/>
    <w:rsid w:val="00C45565"/>
    <w:rsid w:val="00C46884"/>
    <w:rsid w:val="00C46C95"/>
    <w:rsid w:val="00C472DE"/>
    <w:rsid w:val="00C47509"/>
    <w:rsid w:val="00C47B5B"/>
    <w:rsid w:val="00C47B90"/>
    <w:rsid w:val="00C47D4F"/>
    <w:rsid w:val="00C55181"/>
    <w:rsid w:val="00C56026"/>
    <w:rsid w:val="00C56374"/>
    <w:rsid w:val="00C5747F"/>
    <w:rsid w:val="00C60568"/>
    <w:rsid w:val="00C612F4"/>
    <w:rsid w:val="00C6258A"/>
    <w:rsid w:val="00C66814"/>
    <w:rsid w:val="00C66C44"/>
    <w:rsid w:val="00C66D3E"/>
    <w:rsid w:val="00C67B7C"/>
    <w:rsid w:val="00C71218"/>
    <w:rsid w:val="00C71F8D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414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0F3"/>
    <w:rsid w:val="00CD11C7"/>
    <w:rsid w:val="00CD1285"/>
    <w:rsid w:val="00CD1FFB"/>
    <w:rsid w:val="00CD6C2D"/>
    <w:rsid w:val="00CD7484"/>
    <w:rsid w:val="00CD7C6E"/>
    <w:rsid w:val="00CD7F18"/>
    <w:rsid w:val="00CE1525"/>
    <w:rsid w:val="00CE1A10"/>
    <w:rsid w:val="00CE1B11"/>
    <w:rsid w:val="00CE22EC"/>
    <w:rsid w:val="00CE279A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1013"/>
    <w:rsid w:val="00D126A0"/>
    <w:rsid w:val="00D14634"/>
    <w:rsid w:val="00D14958"/>
    <w:rsid w:val="00D14B0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6B35"/>
    <w:rsid w:val="00D375A8"/>
    <w:rsid w:val="00D43FC7"/>
    <w:rsid w:val="00D453C2"/>
    <w:rsid w:val="00D46A91"/>
    <w:rsid w:val="00D503B7"/>
    <w:rsid w:val="00D520C6"/>
    <w:rsid w:val="00D5276A"/>
    <w:rsid w:val="00D528C0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124"/>
    <w:rsid w:val="00D7777E"/>
    <w:rsid w:val="00D777A0"/>
    <w:rsid w:val="00D80523"/>
    <w:rsid w:val="00D8253D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ADC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27EF"/>
    <w:rsid w:val="00DB426A"/>
    <w:rsid w:val="00DB4296"/>
    <w:rsid w:val="00DB5A96"/>
    <w:rsid w:val="00DB7655"/>
    <w:rsid w:val="00DB7E40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570C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8DA"/>
    <w:rsid w:val="00E01A73"/>
    <w:rsid w:val="00E02030"/>
    <w:rsid w:val="00E02521"/>
    <w:rsid w:val="00E02B62"/>
    <w:rsid w:val="00E03899"/>
    <w:rsid w:val="00E03DAC"/>
    <w:rsid w:val="00E07E30"/>
    <w:rsid w:val="00E10795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4316"/>
    <w:rsid w:val="00E3611C"/>
    <w:rsid w:val="00E37FCE"/>
    <w:rsid w:val="00E4084F"/>
    <w:rsid w:val="00E445F7"/>
    <w:rsid w:val="00E44C46"/>
    <w:rsid w:val="00E46DB3"/>
    <w:rsid w:val="00E47A40"/>
    <w:rsid w:val="00E47AAE"/>
    <w:rsid w:val="00E5102E"/>
    <w:rsid w:val="00E511F3"/>
    <w:rsid w:val="00E5173B"/>
    <w:rsid w:val="00E51A40"/>
    <w:rsid w:val="00E51D84"/>
    <w:rsid w:val="00E53104"/>
    <w:rsid w:val="00E53787"/>
    <w:rsid w:val="00E540D1"/>
    <w:rsid w:val="00E57767"/>
    <w:rsid w:val="00E60B7B"/>
    <w:rsid w:val="00E61B1B"/>
    <w:rsid w:val="00E63128"/>
    <w:rsid w:val="00E63440"/>
    <w:rsid w:val="00E64781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674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B3F23"/>
    <w:rsid w:val="00EC0614"/>
    <w:rsid w:val="00EC0BC0"/>
    <w:rsid w:val="00EC1F26"/>
    <w:rsid w:val="00EC289A"/>
    <w:rsid w:val="00EC3A30"/>
    <w:rsid w:val="00EC4156"/>
    <w:rsid w:val="00EC62CD"/>
    <w:rsid w:val="00EC65F0"/>
    <w:rsid w:val="00EC6C06"/>
    <w:rsid w:val="00ED3442"/>
    <w:rsid w:val="00ED35ED"/>
    <w:rsid w:val="00ED4621"/>
    <w:rsid w:val="00ED689F"/>
    <w:rsid w:val="00ED710B"/>
    <w:rsid w:val="00EE237E"/>
    <w:rsid w:val="00EE498D"/>
    <w:rsid w:val="00EE54F1"/>
    <w:rsid w:val="00EE5FB6"/>
    <w:rsid w:val="00EE6F47"/>
    <w:rsid w:val="00EE709A"/>
    <w:rsid w:val="00EE7E4F"/>
    <w:rsid w:val="00EF209C"/>
    <w:rsid w:val="00EF2BC4"/>
    <w:rsid w:val="00EF375C"/>
    <w:rsid w:val="00EF379A"/>
    <w:rsid w:val="00EF6E0C"/>
    <w:rsid w:val="00EF7866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47B1"/>
    <w:rsid w:val="00F20FAF"/>
    <w:rsid w:val="00F21487"/>
    <w:rsid w:val="00F22B2F"/>
    <w:rsid w:val="00F24734"/>
    <w:rsid w:val="00F25A93"/>
    <w:rsid w:val="00F30D61"/>
    <w:rsid w:val="00F369DF"/>
    <w:rsid w:val="00F36F6F"/>
    <w:rsid w:val="00F37915"/>
    <w:rsid w:val="00F37AF6"/>
    <w:rsid w:val="00F4280F"/>
    <w:rsid w:val="00F42A12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8DA"/>
    <w:rsid w:val="00F71B0D"/>
    <w:rsid w:val="00F734E4"/>
    <w:rsid w:val="00F73D5C"/>
    <w:rsid w:val="00F73D83"/>
    <w:rsid w:val="00F74D60"/>
    <w:rsid w:val="00F77E58"/>
    <w:rsid w:val="00F809C4"/>
    <w:rsid w:val="00F8322E"/>
    <w:rsid w:val="00F87DC6"/>
    <w:rsid w:val="00F93493"/>
    <w:rsid w:val="00F9351F"/>
    <w:rsid w:val="00FA0A7D"/>
    <w:rsid w:val="00FA10D7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6FF7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1C72"/>
    <w:rsid w:val="00FD29D7"/>
    <w:rsid w:val="00FD3C50"/>
    <w:rsid w:val="00FD60F1"/>
    <w:rsid w:val="00FE08B5"/>
    <w:rsid w:val="00FE20DF"/>
    <w:rsid w:val="00FE2667"/>
    <w:rsid w:val="00FE47FF"/>
    <w:rsid w:val="00FE58AD"/>
    <w:rsid w:val="00FE6DC2"/>
    <w:rsid w:val="00FF0C5E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A3A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0BE1A4F"/>
  <w15:chartTrackingRefBased/>
  <w15:docId w15:val="{021156F0-88D9-46E9-9F2D-73109CE41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A7397-039F-46A9-A479-C96AA7083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4</Pages>
  <Words>2573</Words>
  <Characters>13897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107</cp:revision>
  <cp:lastPrinted>2025-04-09T13:34:00Z</cp:lastPrinted>
  <dcterms:created xsi:type="dcterms:W3CDTF">2025-04-03T16:37:00Z</dcterms:created>
  <dcterms:modified xsi:type="dcterms:W3CDTF">2025-06-04T18:26:00Z</dcterms:modified>
</cp:coreProperties>
</file>